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C5BE" w14:textId="5D7BE520" w:rsidR="0065672E" w:rsidRDefault="0045513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Pr="00455132">
        <w:rPr>
          <w:sz w:val="48"/>
          <w:szCs w:val="48"/>
        </w:rPr>
        <w:t xml:space="preserve">Sectorplan Corona </w:t>
      </w:r>
      <w:r w:rsidR="00F63FDE">
        <w:rPr>
          <w:sz w:val="48"/>
          <w:szCs w:val="48"/>
        </w:rPr>
        <w:t xml:space="preserve">voor de </w:t>
      </w:r>
      <w:r w:rsidR="00825B73">
        <w:rPr>
          <w:sz w:val="48"/>
          <w:szCs w:val="48"/>
        </w:rPr>
        <w:t>Lichtstraal</w:t>
      </w:r>
    </w:p>
    <w:p w14:paraId="67197E2E" w14:textId="580A9ED9" w:rsidR="00455132" w:rsidRDefault="00455132">
      <w:pPr>
        <w:rPr>
          <w:sz w:val="48"/>
          <w:szCs w:val="48"/>
        </w:rPr>
      </w:pPr>
    </w:p>
    <w:p w14:paraId="2A7CD981" w14:textId="2F119ACB" w:rsidR="00455132" w:rsidRPr="00455132" w:rsidRDefault="00455132">
      <w:pPr>
        <w:rPr>
          <w:sz w:val="48"/>
          <w:szCs w:val="48"/>
        </w:rPr>
      </w:pPr>
    </w:p>
    <w:p w14:paraId="649B0F6C" w14:textId="0EE0D6D5" w:rsidR="0065672E" w:rsidRDefault="0065672E"/>
    <w:p w14:paraId="0F40FF3F" w14:textId="13218BDE" w:rsidR="0065672E" w:rsidRDefault="00793064">
      <w:r w:rsidRPr="00E111F3">
        <w:rPr>
          <w:rFonts w:ascii="Arial" w:eastAsia="Times New Roman" w:hAnsi="Arial" w:cs="Times New Roman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8245" behindDoc="0" locked="0" layoutInCell="1" allowOverlap="1" wp14:anchorId="3A50768C" wp14:editId="08FF854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283262" cy="3952875"/>
            <wp:effectExtent l="0" t="0" r="3810" b="0"/>
            <wp:wrapThrough wrapText="bothSides">
              <wp:wrapPolygon edited="0">
                <wp:start x="0" y="0"/>
                <wp:lineTo x="0" y="21444"/>
                <wp:lineTo x="21560" y="21444"/>
                <wp:lineTo x="21560" y="0"/>
                <wp:lineTo x="0" y="0"/>
              </wp:wrapPolygon>
            </wp:wrapThrough>
            <wp:docPr id="1" name="Afbeelding 1" descr="Afbeelding met de vier scenarios uit het sectorpla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met de vier scenarios uit het sectorpla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7"/>
                    <a:stretch/>
                  </pic:blipFill>
                  <pic:spPr bwMode="auto">
                    <a:xfrm>
                      <a:off x="0" y="0"/>
                      <a:ext cx="8283262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F06F4" w14:textId="422150B2" w:rsidR="006430D2" w:rsidRDefault="006430D2"/>
    <w:p w14:paraId="576331BC" w14:textId="77777777" w:rsidR="00455132" w:rsidRDefault="00455132"/>
    <w:p w14:paraId="771C952F" w14:textId="77777777" w:rsidR="00455132" w:rsidRDefault="00455132"/>
    <w:p w14:paraId="366206E2" w14:textId="77777777" w:rsidR="00455132" w:rsidRDefault="00455132"/>
    <w:p w14:paraId="72796598" w14:textId="77777777" w:rsidR="00455132" w:rsidRDefault="00455132"/>
    <w:p w14:paraId="22B876B6" w14:textId="77777777" w:rsidR="00455132" w:rsidRDefault="00455132"/>
    <w:p w14:paraId="64804928" w14:textId="77777777" w:rsidR="00455132" w:rsidRDefault="00455132"/>
    <w:p w14:paraId="530C3266" w14:textId="77777777" w:rsidR="00455132" w:rsidRDefault="00455132"/>
    <w:p w14:paraId="2504DDF6" w14:textId="77777777" w:rsidR="00455132" w:rsidRDefault="00455132"/>
    <w:p w14:paraId="63E4D57E" w14:textId="77777777" w:rsidR="00455132" w:rsidRDefault="00455132"/>
    <w:p w14:paraId="764B255A" w14:textId="77777777" w:rsidR="00455132" w:rsidRDefault="00455132"/>
    <w:p w14:paraId="55CCE1A7" w14:textId="77777777" w:rsidR="00455132" w:rsidRDefault="00455132"/>
    <w:p w14:paraId="62A087EE" w14:textId="46F71D97" w:rsidR="00026DB9" w:rsidRDefault="006430D2"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27D2F71D" wp14:editId="5A85ACC4">
            <wp:simplePos x="0" y="0"/>
            <wp:positionH relativeFrom="column">
              <wp:posOffset>-4445</wp:posOffset>
            </wp:positionH>
            <wp:positionV relativeFrom="paragraph">
              <wp:posOffset>-5224780</wp:posOffset>
            </wp:positionV>
            <wp:extent cx="17716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68" y="21433"/>
                <wp:lineTo x="21368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r="25714"/>
                    <a:stretch/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97507E" w14:textId="1AAABEB3" w:rsidR="0065672E" w:rsidRPr="0065672E" w:rsidRDefault="0065672E" w:rsidP="0065672E">
      <w:pPr>
        <w:spacing w:before="1"/>
        <w:ind w:left="102"/>
        <w:rPr>
          <w:rFonts w:cstheme="minorHAnsi"/>
          <w:b/>
          <w:sz w:val="24"/>
          <w:szCs w:val="24"/>
        </w:rPr>
      </w:pPr>
      <w:r w:rsidRPr="0065672E">
        <w:rPr>
          <w:rFonts w:cstheme="minorHAnsi"/>
          <w:b/>
          <w:sz w:val="24"/>
          <w:szCs w:val="24"/>
        </w:rPr>
        <w:lastRenderedPageBreak/>
        <w:t>In het algemeen gelden de volgende uitgangspunten:</w:t>
      </w:r>
    </w:p>
    <w:p w14:paraId="4E0F2BE2" w14:textId="77777777" w:rsidR="00F63FDE" w:rsidRDefault="0065672E" w:rsidP="00F63FDE">
      <w:pPr>
        <w:pStyle w:val="Lijstalinea"/>
        <w:numPr>
          <w:ilvl w:val="0"/>
          <w:numId w:val="12"/>
        </w:numPr>
        <w:tabs>
          <w:tab w:val="left" w:pos="836"/>
          <w:tab w:val="left" w:pos="837"/>
        </w:tabs>
        <w:spacing w:before="10"/>
        <w:rPr>
          <w:rFonts w:cstheme="minorHAnsi"/>
          <w:sz w:val="24"/>
          <w:szCs w:val="24"/>
        </w:rPr>
      </w:pPr>
      <w:r w:rsidRPr="00F63FDE">
        <w:rPr>
          <w:rFonts w:cstheme="minorHAnsi"/>
          <w:sz w:val="24"/>
          <w:szCs w:val="24"/>
        </w:rPr>
        <w:t>De school geeft zoveel mogelijk fysiek onderwijs aan alle</w:t>
      </w:r>
      <w:r w:rsidRPr="00F63FDE">
        <w:rPr>
          <w:rFonts w:cstheme="minorHAnsi"/>
          <w:spacing w:val="-5"/>
          <w:sz w:val="24"/>
          <w:szCs w:val="24"/>
        </w:rPr>
        <w:t xml:space="preserve"> </w:t>
      </w:r>
      <w:r w:rsidRPr="00F63FDE">
        <w:rPr>
          <w:rFonts w:cstheme="minorHAnsi"/>
          <w:sz w:val="24"/>
          <w:szCs w:val="24"/>
        </w:rPr>
        <w:t>leerlingen.</w:t>
      </w:r>
    </w:p>
    <w:p w14:paraId="7EA4B639" w14:textId="44AD7931" w:rsidR="0065672E" w:rsidRPr="00F63FDE" w:rsidRDefault="0065672E" w:rsidP="00F63FDE">
      <w:pPr>
        <w:pStyle w:val="Lijstalinea"/>
        <w:numPr>
          <w:ilvl w:val="0"/>
          <w:numId w:val="12"/>
        </w:numPr>
        <w:tabs>
          <w:tab w:val="left" w:pos="836"/>
          <w:tab w:val="left" w:pos="837"/>
        </w:tabs>
        <w:spacing w:before="10"/>
        <w:rPr>
          <w:rFonts w:cstheme="minorHAnsi"/>
          <w:sz w:val="24"/>
          <w:szCs w:val="24"/>
        </w:rPr>
      </w:pPr>
      <w:r w:rsidRPr="00F63FDE">
        <w:rPr>
          <w:rFonts w:cstheme="minorHAnsi"/>
          <w:sz w:val="24"/>
          <w:szCs w:val="24"/>
        </w:rPr>
        <w:t>De</w:t>
      </w:r>
      <w:r w:rsidRPr="00F63FDE">
        <w:rPr>
          <w:rFonts w:cstheme="minorHAnsi"/>
          <w:spacing w:val="-14"/>
          <w:sz w:val="24"/>
          <w:szCs w:val="24"/>
        </w:rPr>
        <w:t xml:space="preserve"> </w:t>
      </w:r>
      <w:r w:rsidRPr="00F63FDE">
        <w:rPr>
          <w:rFonts w:cstheme="minorHAnsi"/>
          <w:sz w:val="24"/>
          <w:szCs w:val="24"/>
        </w:rPr>
        <w:t>school</w:t>
      </w:r>
      <w:r w:rsidRPr="00F63FDE">
        <w:rPr>
          <w:rFonts w:cstheme="minorHAnsi"/>
          <w:spacing w:val="-13"/>
          <w:sz w:val="24"/>
          <w:szCs w:val="24"/>
        </w:rPr>
        <w:t xml:space="preserve"> </w:t>
      </w:r>
      <w:r w:rsidRPr="00F63FDE">
        <w:rPr>
          <w:rFonts w:cstheme="minorHAnsi"/>
          <w:sz w:val="24"/>
          <w:szCs w:val="24"/>
        </w:rPr>
        <w:t>is</w:t>
      </w:r>
      <w:r w:rsidRPr="00F63FDE">
        <w:rPr>
          <w:rFonts w:cstheme="minorHAnsi"/>
          <w:spacing w:val="-11"/>
          <w:sz w:val="24"/>
          <w:szCs w:val="24"/>
        </w:rPr>
        <w:t xml:space="preserve"> </w:t>
      </w:r>
      <w:r w:rsidRPr="00F63FDE">
        <w:rPr>
          <w:rFonts w:cstheme="minorHAnsi"/>
          <w:sz w:val="24"/>
          <w:szCs w:val="24"/>
        </w:rPr>
        <w:t>open,</w:t>
      </w:r>
      <w:r w:rsidRPr="00F63FDE">
        <w:rPr>
          <w:rFonts w:cstheme="minorHAnsi"/>
          <w:spacing w:val="-13"/>
          <w:sz w:val="24"/>
          <w:szCs w:val="24"/>
        </w:rPr>
        <w:t xml:space="preserve"> </w:t>
      </w:r>
      <w:r w:rsidRPr="00F63FDE">
        <w:rPr>
          <w:rFonts w:cstheme="minorHAnsi"/>
          <w:sz w:val="24"/>
          <w:szCs w:val="24"/>
        </w:rPr>
        <w:t>tenzij…</w:t>
      </w:r>
    </w:p>
    <w:p w14:paraId="0FEFB5F3" w14:textId="02A6DBC3" w:rsidR="0065672E" w:rsidRPr="0065672E" w:rsidRDefault="0065672E" w:rsidP="0065672E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16" w:line="235" w:lineRule="auto"/>
        <w:ind w:right="284"/>
        <w:rPr>
          <w:rFonts w:asciiTheme="minorHAnsi" w:hAnsiTheme="minorHAnsi" w:cstheme="minorHAnsi"/>
          <w:sz w:val="24"/>
          <w:szCs w:val="24"/>
        </w:rPr>
      </w:pPr>
      <w:r w:rsidRPr="0065672E">
        <w:rPr>
          <w:rFonts w:asciiTheme="minorHAnsi" w:hAnsiTheme="minorHAnsi" w:cstheme="minorHAnsi"/>
          <w:sz w:val="24"/>
          <w:szCs w:val="24"/>
        </w:rPr>
        <w:t>Het advies van de GGD over besmettingen op school en beperking van het</w:t>
      </w:r>
      <w:r w:rsidRPr="0065672E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5672E">
        <w:rPr>
          <w:rFonts w:asciiTheme="minorHAnsi" w:hAnsiTheme="minorHAnsi" w:cstheme="minorHAnsi"/>
          <w:sz w:val="24"/>
          <w:szCs w:val="24"/>
        </w:rPr>
        <w:t>verspreidingsrisico hier aanleiding toe geeft,</w:t>
      </w:r>
      <w:r w:rsidRPr="0065672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5672E">
        <w:rPr>
          <w:rFonts w:asciiTheme="minorHAnsi" w:hAnsiTheme="minorHAnsi" w:cstheme="minorHAnsi"/>
          <w:sz w:val="24"/>
          <w:szCs w:val="24"/>
        </w:rPr>
        <w:t>of</w:t>
      </w:r>
    </w:p>
    <w:p w14:paraId="3C4FEDBF" w14:textId="77777777" w:rsidR="00F63FDE" w:rsidRDefault="0065672E" w:rsidP="00F63FDE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2" w:line="235" w:lineRule="auto"/>
        <w:ind w:right="798"/>
        <w:rPr>
          <w:rFonts w:asciiTheme="minorHAnsi" w:hAnsiTheme="minorHAnsi" w:cstheme="minorHAnsi"/>
          <w:sz w:val="24"/>
          <w:szCs w:val="24"/>
        </w:rPr>
      </w:pPr>
      <w:r w:rsidRPr="0065672E">
        <w:rPr>
          <w:rFonts w:asciiTheme="minorHAnsi" w:hAnsiTheme="minorHAnsi" w:cstheme="minorHAnsi"/>
          <w:sz w:val="24"/>
          <w:szCs w:val="24"/>
        </w:rPr>
        <w:t>De school organisatorisch geen andere mogelijkheid heeft dan te sluiten, omdat teveel personeelsleden ziek zijn of in quarantaine moeten, en geen vervanging beschikbaar</w:t>
      </w:r>
      <w:r w:rsidRPr="0065672E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5672E">
        <w:rPr>
          <w:rFonts w:asciiTheme="minorHAnsi" w:hAnsiTheme="minorHAnsi" w:cstheme="minorHAnsi"/>
          <w:sz w:val="24"/>
          <w:szCs w:val="24"/>
        </w:rPr>
        <w:t>is.</w:t>
      </w:r>
    </w:p>
    <w:p w14:paraId="4F6A09A9" w14:textId="5C6C2839" w:rsidR="0065672E" w:rsidRPr="00F63FDE" w:rsidRDefault="0065672E" w:rsidP="00F63FDE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2" w:line="235" w:lineRule="auto"/>
        <w:ind w:right="798"/>
        <w:rPr>
          <w:rFonts w:asciiTheme="minorHAnsi" w:hAnsiTheme="minorHAnsi" w:cstheme="minorHAnsi"/>
          <w:sz w:val="24"/>
          <w:szCs w:val="24"/>
        </w:rPr>
      </w:pPr>
      <w:r w:rsidRPr="00F63FDE">
        <w:rPr>
          <w:rFonts w:cstheme="minorHAnsi"/>
          <w:sz w:val="24"/>
          <w:szCs w:val="24"/>
        </w:rPr>
        <w:t>Indien de school gesloten is wegens organisatorische redenen, biedt de school noodopvang</w:t>
      </w:r>
      <w:r w:rsidRPr="00F63FDE">
        <w:rPr>
          <w:rFonts w:cstheme="minorHAnsi"/>
          <w:spacing w:val="-16"/>
          <w:sz w:val="24"/>
          <w:szCs w:val="24"/>
        </w:rPr>
        <w:t xml:space="preserve"> </w:t>
      </w:r>
      <w:r w:rsidRPr="00F63FDE">
        <w:rPr>
          <w:rFonts w:cstheme="minorHAnsi"/>
          <w:sz w:val="24"/>
          <w:szCs w:val="24"/>
        </w:rPr>
        <w:t>aan.</w:t>
      </w:r>
    </w:p>
    <w:p w14:paraId="1EA71CA7" w14:textId="77777777" w:rsidR="00F63FDE" w:rsidRDefault="0065672E" w:rsidP="00F63FDE">
      <w:pPr>
        <w:pStyle w:val="Lijstalinea"/>
        <w:numPr>
          <w:ilvl w:val="0"/>
          <w:numId w:val="13"/>
        </w:numPr>
        <w:tabs>
          <w:tab w:val="left" w:pos="836"/>
          <w:tab w:val="left" w:pos="837"/>
        </w:tabs>
        <w:ind w:right="251"/>
        <w:rPr>
          <w:rFonts w:cstheme="minorHAnsi"/>
          <w:sz w:val="24"/>
          <w:szCs w:val="24"/>
        </w:rPr>
      </w:pPr>
      <w:r w:rsidRPr="00F63FDE">
        <w:rPr>
          <w:rFonts w:cstheme="minorHAnsi"/>
          <w:sz w:val="24"/>
          <w:szCs w:val="24"/>
        </w:rPr>
        <w:t xml:space="preserve">Wanneer onderwijs niet fysiek mogelijk is, </w:t>
      </w:r>
      <w:r w:rsidR="00E83119" w:rsidRPr="00F63FDE">
        <w:rPr>
          <w:rFonts w:cstheme="minorHAnsi"/>
          <w:sz w:val="24"/>
          <w:szCs w:val="24"/>
        </w:rPr>
        <w:t>wordt</w:t>
      </w:r>
      <w:r w:rsidRPr="00F63FDE">
        <w:rPr>
          <w:rFonts w:cstheme="minorHAnsi"/>
          <w:sz w:val="24"/>
          <w:szCs w:val="24"/>
        </w:rPr>
        <w:t xml:space="preserve"> onderwijs op afstand</w:t>
      </w:r>
      <w:r w:rsidR="00E83119" w:rsidRPr="00F63FDE">
        <w:rPr>
          <w:rFonts w:cstheme="minorHAnsi"/>
          <w:sz w:val="24"/>
          <w:szCs w:val="24"/>
        </w:rPr>
        <w:t xml:space="preserve"> verzorgd.</w:t>
      </w:r>
    </w:p>
    <w:p w14:paraId="7E31A653" w14:textId="0F4329CB" w:rsidR="0065672E" w:rsidRPr="00F63FDE" w:rsidRDefault="0065672E" w:rsidP="00F63FDE">
      <w:pPr>
        <w:pStyle w:val="Lijstalinea"/>
        <w:numPr>
          <w:ilvl w:val="0"/>
          <w:numId w:val="13"/>
        </w:numPr>
        <w:tabs>
          <w:tab w:val="left" w:pos="836"/>
          <w:tab w:val="left" w:pos="837"/>
        </w:tabs>
        <w:ind w:right="251"/>
        <w:rPr>
          <w:rFonts w:cstheme="minorHAnsi"/>
          <w:sz w:val="24"/>
          <w:szCs w:val="24"/>
        </w:rPr>
      </w:pPr>
      <w:r w:rsidRPr="00F63FDE">
        <w:rPr>
          <w:rFonts w:cstheme="minorHAnsi"/>
          <w:sz w:val="24"/>
          <w:szCs w:val="24"/>
        </w:rPr>
        <w:t>Een school meldt een schoolsluiting bij de Onderwijsinspectie</w:t>
      </w:r>
      <w:r w:rsidR="00945335" w:rsidRPr="00F63FDE">
        <w:rPr>
          <w:rFonts w:cstheme="minorHAnsi"/>
          <w:sz w:val="24"/>
          <w:szCs w:val="24"/>
        </w:rPr>
        <w:t>.</w:t>
      </w:r>
    </w:p>
    <w:p w14:paraId="5F7A7002" w14:textId="77777777" w:rsidR="00B46405" w:rsidRPr="0065672E" w:rsidRDefault="00B46405" w:rsidP="00B46405">
      <w:pPr>
        <w:pStyle w:val="Lijstalinea"/>
        <w:tabs>
          <w:tab w:val="left" w:pos="836"/>
          <w:tab w:val="left" w:pos="837"/>
        </w:tabs>
        <w:spacing w:before="0" w:line="243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16847803" w14:textId="45F8F0B6" w:rsidR="00B46405" w:rsidRPr="00B46405" w:rsidRDefault="003C5981" w:rsidP="00B46405">
      <w:pPr>
        <w:tabs>
          <w:tab w:val="left" w:pos="1556"/>
          <w:tab w:val="left" w:pos="1557"/>
        </w:tabs>
        <w:spacing w:before="2" w:line="235" w:lineRule="auto"/>
        <w:ind w:right="798"/>
        <w:rPr>
          <w:rFonts w:cstheme="minorHAnsi"/>
          <w:sz w:val="24"/>
          <w:szCs w:val="24"/>
        </w:rPr>
      </w:pPr>
      <w:r w:rsidRPr="00B46405">
        <w:rPr>
          <w:rFonts w:cstheme="minorHAnsi"/>
          <w:sz w:val="24"/>
          <w:szCs w:val="24"/>
        </w:rPr>
        <w:t xml:space="preserve">Het kan ook zijn dat een </w:t>
      </w:r>
      <w:r w:rsidR="007A7909">
        <w:rPr>
          <w:rFonts w:cstheme="minorHAnsi"/>
          <w:sz w:val="24"/>
          <w:szCs w:val="24"/>
        </w:rPr>
        <w:t xml:space="preserve">of meerdere </w:t>
      </w:r>
      <w:r w:rsidRPr="00B46405">
        <w:rPr>
          <w:rFonts w:cstheme="minorHAnsi"/>
          <w:sz w:val="24"/>
          <w:szCs w:val="24"/>
        </w:rPr>
        <w:t>groep</w:t>
      </w:r>
      <w:r w:rsidR="007A7909">
        <w:rPr>
          <w:rFonts w:cstheme="minorHAnsi"/>
          <w:sz w:val="24"/>
          <w:szCs w:val="24"/>
        </w:rPr>
        <w:t>en</w:t>
      </w:r>
      <w:r w:rsidRPr="00B46405">
        <w:rPr>
          <w:rFonts w:cstheme="minorHAnsi"/>
          <w:sz w:val="24"/>
          <w:szCs w:val="24"/>
        </w:rPr>
        <w:t xml:space="preserve"> thuis</w:t>
      </w:r>
      <w:r w:rsidR="00B46405" w:rsidRPr="00B46405">
        <w:rPr>
          <w:rFonts w:cstheme="minorHAnsi"/>
          <w:sz w:val="24"/>
          <w:szCs w:val="24"/>
        </w:rPr>
        <w:t xml:space="preserve"> kom</w:t>
      </w:r>
      <w:r w:rsidR="007A7909">
        <w:rPr>
          <w:rFonts w:cstheme="minorHAnsi"/>
          <w:sz w:val="24"/>
          <w:szCs w:val="24"/>
        </w:rPr>
        <w:t>en</w:t>
      </w:r>
      <w:r w:rsidR="00B46405" w:rsidRPr="00B46405">
        <w:rPr>
          <w:rFonts w:cstheme="minorHAnsi"/>
          <w:sz w:val="24"/>
          <w:szCs w:val="24"/>
        </w:rPr>
        <w:t xml:space="preserve"> te zitten</w:t>
      </w:r>
      <w:r w:rsidR="00E83119">
        <w:rPr>
          <w:rFonts w:cstheme="minorHAnsi"/>
          <w:sz w:val="24"/>
          <w:szCs w:val="24"/>
        </w:rPr>
        <w:t>,</w:t>
      </w:r>
      <w:r w:rsidR="00B46405" w:rsidRPr="00B46405">
        <w:rPr>
          <w:rFonts w:cstheme="minorHAnsi"/>
          <w:sz w:val="24"/>
          <w:szCs w:val="24"/>
        </w:rPr>
        <w:t xml:space="preserve"> omdat teveel personeelsleden ziek zijn of in quarantaine moeten, en geen vervanging beschikbaar</w:t>
      </w:r>
      <w:r w:rsidR="00B46405" w:rsidRPr="00B46405">
        <w:rPr>
          <w:rFonts w:cstheme="minorHAnsi"/>
          <w:spacing w:val="-20"/>
          <w:sz w:val="24"/>
          <w:szCs w:val="24"/>
        </w:rPr>
        <w:t xml:space="preserve"> </w:t>
      </w:r>
      <w:r w:rsidR="00B46405" w:rsidRPr="00B46405">
        <w:rPr>
          <w:rFonts w:cstheme="minorHAnsi"/>
          <w:sz w:val="24"/>
          <w:szCs w:val="24"/>
        </w:rPr>
        <w:t>is.</w:t>
      </w:r>
      <w:r w:rsidR="00B46405">
        <w:rPr>
          <w:rFonts w:cstheme="minorHAnsi"/>
          <w:sz w:val="24"/>
          <w:szCs w:val="24"/>
        </w:rPr>
        <w:t xml:space="preserve"> Dan wordt onderwijs op afstand </w:t>
      </w:r>
      <w:r w:rsidR="00322C8A">
        <w:rPr>
          <w:rFonts w:cstheme="minorHAnsi"/>
          <w:sz w:val="24"/>
          <w:szCs w:val="24"/>
        </w:rPr>
        <w:t>verzorgd.</w:t>
      </w:r>
    </w:p>
    <w:p w14:paraId="4085A293" w14:textId="0C02E639" w:rsidR="00624919" w:rsidRPr="00DE5464" w:rsidRDefault="00624919" w:rsidP="00322C8A">
      <w:pPr>
        <w:pStyle w:val="TableParagraph"/>
        <w:ind w:left="0"/>
        <w:rPr>
          <w:rFonts w:asciiTheme="minorHAnsi" w:hAnsiTheme="minorHAnsi" w:cstheme="minorHAnsi"/>
          <w:sz w:val="24"/>
          <w:szCs w:val="24"/>
        </w:rPr>
      </w:pPr>
      <w:r w:rsidRPr="00DE5464">
        <w:rPr>
          <w:rFonts w:asciiTheme="minorHAnsi" w:hAnsiTheme="minorHAnsi" w:cstheme="minorHAnsi"/>
          <w:sz w:val="24"/>
          <w:szCs w:val="24"/>
        </w:rPr>
        <w:t>Scholen hanteren de RIVM-richtlijn: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1">
        <w:r w:rsidRPr="00DE5464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lci.rivm.nl/richtlijnen/covid-19</w:t>
        </w:r>
        <w:r w:rsidRPr="00DE5464">
          <w:rPr>
            <w:rFonts w:asciiTheme="minorHAnsi" w:hAnsiTheme="minorHAnsi" w:cstheme="minorHAnsi"/>
            <w:sz w:val="24"/>
            <w:szCs w:val="24"/>
          </w:rPr>
          <w:t>.</w:t>
        </w:r>
      </w:hyperlink>
    </w:p>
    <w:p w14:paraId="6A2C6603" w14:textId="7DD998E3" w:rsidR="002C3BA8" w:rsidRPr="00825E98" w:rsidRDefault="002C3BA8" w:rsidP="002C3BA8">
      <w:pPr>
        <w:pStyle w:val="TableParagraph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66C2D4A7" w14:textId="77777777" w:rsidR="00F63FDE" w:rsidRDefault="002C3BA8" w:rsidP="00F63FDE">
      <w:pPr>
        <w:pStyle w:val="TableParagraph"/>
        <w:numPr>
          <w:ilvl w:val="0"/>
          <w:numId w:val="14"/>
        </w:numPr>
        <w:tabs>
          <w:tab w:val="left" w:pos="827"/>
          <w:tab w:val="left" w:pos="828"/>
        </w:tabs>
        <w:ind w:right="209"/>
        <w:rPr>
          <w:rFonts w:asciiTheme="minorHAnsi" w:hAnsiTheme="minorHAnsi" w:cstheme="minorHAnsi"/>
          <w:sz w:val="24"/>
          <w:szCs w:val="24"/>
        </w:rPr>
      </w:pPr>
      <w:r w:rsidRPr="00160C29">
        <w:rPr>
          <w:rFonts w:asciiTheme="minorHAnsi" w:hAnsiTheme="minorHAnsi" w:cstheme="minorHAnsi"/>
          <w:sz w:val="24"/>
          <w:szCs w:val="24"/>
        </w:rPr>
        <w:t xml:space="preserve">Blijf thuis bij klachten passend bij COVID-19 en </w:t>
      </w:r>
      <w:r w:rsidR="00160C29" w:rsidRPr="00160C29">
        <w:rPr>
          <w:rFonts w:asciiTheme="minorHAnsi" w:hAnsiTheme="minorHAnsi" w:cstheme="minorHAnsi"/>
          <w:sz w:val="24"/>
          <w:szCs w:val="24"/>
        </w:rPr>
        <w:t>voer</w:t>
      </w:r>
      <w:r w:rsidRPr="00160C29">
        <w:rPr>
          <w:rFonts w:asciiTheme="minorHAnsi" w:hAnsiTheme="minorHAnsi" w:cstheme="minorHAnsi"/>
          <w:sz w:val="24"/>
          <w:szCs w:val="24"/>
        </w:rPr>
        <w:t xml:space="preserve"> een zelftest uit. Bij twijfel: overleg </w:t>
      </w:r>
    </w:p>
    <w:p w14:paraId="7A28DDC3" w14:textId="77777777" w:rsidR="00F63FDE" w:rsidRDefault="001E222F" w:rsidP="00F63FDE">
      <w:pPr>
        <w:pStyle w:val="TableParagraph"/>
        <w:numPr>
          <w:ilvl w:val="0"/>
          <w:numId w:val="14"/>
        </w:numPr>
        <w:tabs>
          <w:tab w:val="left" w:pos="827"/>
          <w:tab w:val="left" w:pos="828"/>
        </w:tabs>
        <w:ind w:right="209"/>
        <w:rPr>
          <w:rFonts w:asciiTheme="minorHAnsi" w:hAnsiTheme="minorHAnsi" w:cstheme="minorHAnsi"/>
          <w:sz w:val="24"/>
          <w:szCs w:val="24"/>
        </w:rPr>
      </w:pPr>
      <w:r w:rsidRPr="00F63FDE">
        <w:rPr>
          <w:rFonts w:asciiTheme="minorHAnsi" w:hAnsiTheme="minorHAnsi" w:cstheme="minorHAnsi"/>
          <w:sz w:val="24"/>
          <w:szCs w:val="24"/>
        </w:rPr>
        <w:t xml:space="preserve">Zodra nodig </w:t>
      </w:r>
      <w:r w:rsidR="002769EE" w:rsidRPr="00F63FDE">
        <w:rPr>
          <w:rFonts w:asciiTheme="minorHAnsi" w:hAnsiTheme="minorHAnsi" w:cstheme="minorHAnsi"/>
          <w:sz w:val="24"/>
          <w:szCs w:val="24"/>
        </w:rPr>
        <w:t xml:space="preserve">(opleving Corona) </w:t>
      </w:r>
      <w:r w:rsidRPr="00F63FDE">
        <w:rPr>
          <w:rFonts w:asciiTheme="minorHAnsi" w:hAnsiTheme="minorHAnsi" w:cstheme="minorHAnsi"/>
          <w:sz w:val="24"/>
          <w:szCs w:val="24"/>
        </w:rPr>
        <w:t>vraagt de directeur de</w:t>
      </w:r>
      <w:r w:rsidR="002C3BA8" w:rsidRPr="00F63FDE">
        <w:rPr>
          <w:rFonts w:asciiTheme="minorHAnsi" w:hAnsiTheme="minorHAnsi" w:cstheme="minorHAnsi"/>
          <w:sz w:val="24"/>
          <w:szCs w:val="24"/>
        </w:rPr>
        <w:t xml:space="preserve"> medewerkers om minimaal twee keer per week</w:t>
      </w:r>
      <w:r w:rsidR="002769EE" w:rsidRPr="00F63FDE">
        <w:rPr>
          <w:rFonts w:asciiTheme="minorHAnsi" w:hAnsiTheme="minorHAnsi" w:cstheme="minorHAnsi"/>
          <w:sz w:val="24"/>
          <w:szCs w:val="24"/>
        </w:rPr>
        <w:t xml:space="preserve"> </w:t>
      </w:r>
      <w:r w:rsidR="002C3BA8" w:rsidRPr="00F63FDE">
        <w:rPr>
          <w:rFonts w:asciiTheme="minorHAnsi" w:hAnsiTheme="minorHAnsi" w:cstheme="minorHAnsi"/>
          <w:sz w:val="24"/>
          <w:szCs w:val="24"/>
        </w:rPr>
        <w:t xml:space="preserve">een zelftest te doen. </w:t>
      </w:r>
    </w:p>
    <w:p w14:paraId="3224D887" w14:textId="4E6B0197" w:rsidR="00624919" w:rsidRPr="00F63FDE" w:rsidRDefault="00624919" w:rsidP="00F63FDE">
      <w:pPr>
        <w:pStyle w:val="TableParagraph"/>
        <w:numPr>
          <w:ilvl w:val="0"/>
          <w:numId w:val="14"/>
        </w:numPr>
        <w:tabs>
          <w:tab w:val="left" w:pos="827"/>
          <w:tab w:val="left" w:pos="828"/>
        </w:tabs>
        <w:ind w:right="209"/>
        <w:rPr>
          <w:rFonts w:asciiTheme="minorHAnsi" w:hAnsiTheme="minorHAnsi" w:cstheme="minorHAnsi"/>
          <w:sz w:val="24"/>
          <w:szCs w:val="24"/>
        </w:rPr>
      </w:pPr>
      <w:r w:rsidRPr="00F63FDE">
        <w:rPr>
          <w:rFonts w:asciiTheme="minorHAnsi" w:hAnsiTheme="minorHAnsi" w:cstheme="minorHAnsi"/>
          <w:sz w:val="24"/>
          <w:szCs w:val="24"/>
        </w:rPr>
        <w:t xml:space="preserve">Scholen melden zich bij de GGD wanneer er sprake is van </w:t>
      </w:r>
      <w:r w:rsidR="00F465D5" w:rsidRPr="00F63FDE">
        <w:rPr>
          <w:rFonts w:asciiTheme="minorHAnsi" w:hAnsiTheme="minorHAnsi" w:cstheme="minorHAnsi"/>
          <w:sz w:val="24"/>
          <w:szCs w:val="24"/>
        </w:rPr>
        <w:t>meerdere</w:t>
      </w:r>
      <w:r w:rsidRPr="00F63FDE">
        <w:rPr>
          <w:rFonts w:asciiTheme="minorHAnsi" w:hAnsiTheme="minorHAnsi" w:cstheme="minorHAnsi"/>
          <w:sz w:val="24"/>
          <w:szCs w:val="24"/>
        </w:rPr>
        <w:t xml:space="preserve"> besmettingen met COVID-19 </w:t>
      </w:r>
    </w:p>
    <w:p w14:paraId="78FBCDDD" w14:textId="5BD9FE7D" w:rsidR="0044656C" w:rsidRPr="00DE5464" w:rsidRDefault="0044656C" w:rsidP="0044656C">
      <w:pPr>
        <w:pStyle w:val="TableParagraph"/>
        <w:tabs>
          <w:tab w:val="left" w:pos="827"/>
          <w:tab w:val="left" w:pos="828"/>
        </w:tabs>
        <w:spacing w:before="0"/>
        <w:ind w:right="190"/>
        <w:rPr>
          <w:rFonts w:asciiTheme="minorHAnsi" w:hAnsiTheme="minorHAnsi" w:cstheme="minorHAnsi"/>
          <w:sz w:val="24"/>
          <w:szCs w:val="24"/>
        </w:rPr>
      </w:pPr>
    </w:p>
    <w:p w14:paraId="3C78A19B" w14:textId="48559F8D" w:rsidR="00825E98" w:rsidRDefault="00F63FDE" w:rsidP="00624919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68EC73D0" wp14:editId="2CC1E243">
            <wp:simplePos x="0" y="0"/>
            <wp:positionH relativeFrom="column">
              <wp:posOffset>6758305</wp:posOffset>
            </wp:positionH>
            <wp:positionV relativeFrom="paragraph">
              <wp:posOffset>-146050</wp:posOffset>
            </wp:positionV>
            <wp:extent cx="2000250" cy="2300605"/>
            <wp:effectExtent l="0" t="0" r="0" b="4445"/>
            <wp:wrapThrough wrapText="bothSides">
              <wp:wrapPolygon edited="0">
                <wp:start x="3291" y="0"/>
                <wp:lineTo x="0" y="1431"/>
                <wp:lineTo x="0" y="1610"/>
                <wp:lineTo x="2469" y="2862"/>
                <wp:lineTo x="4320" y="5723"/>
                <wp:lineTo x="1440" y="5723"/>
                <wp:lineTo x="1029" y="6081"/>
                <wp:lineTo x="1646" y="8585"/>
                <wp:lineTo x="411" y="9122"/>
                <wp:lineTo x="411" y="10016"/>
                <wp:lineTo x="1234" y="11447"/>
                <wp:lineTo x="0" y="13951"/>
                <wp:lineTo x="0" y="15382"/>
                <wp:lineTo x="1851" y="17170"/>
                <wp:lineTo x="1851" y="18422"/>
                <wp:lineTo x="2263" y="20032"/>
                <wp:lineTo x="4320" y="21463"/>
                <wp:lineTo x="4526" y="21463"/>
                <wp:lineTo x="21394" y="21463"/>
                <wp:lineTo x="21394" y="0"/>
                <wp:lineTo x="3291" y="0"/>
              </wp:wrapPolygon>
            </wp:wrapThrough>
            <wp:docPr id="6" name="Afbeelding 4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37D1DB50-05AC-E570-49AC-0084131E98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37D1DB50-05AC-E570-49AC-0084131E98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" r="-1" b="10581"/>
                    <a:stretch/>
                  </pic:blipFill>
                  <pic:spPr>
                    <a:xfrm>
                      <a:off x="0" y="0"/>
                      <a:ext cx="2000250" cy="23006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962785" h="6858000">
                          <a:moveTo>
                            <a:pt x="1044839" y="0"/>
                          </a:moveTo>
                          <a:lnTo>
                            <a:pt x="5962785" y="0"/>
                          </a:lnTo>
                          <a:lnTo>
                            <a:pt x="5962785" y="6858000"/>
                          </a:lnTo>
                          <a:lnTo>
                            <a:pt x="1469886" y="6858000"/>
                          </a:lnTo>
                          <a:lnTo>
                            <a:pt x="1416006" y="6823984"/>
                          </a:lnTo>
                          <a:cubicBezTo>
                            <a:pt x="1356767" y="6787940"/>
                            <a:pt x="1296437" y="6755500"/>
                            <a:pt x="1232473" y="6733873"/>
                          </a:cubicBezTo>
                          <a:cubicBezTo>
                            <a:pt x="1145250" y="6705037"/>
                            <a:pt x="1060933" y="6654575"/>
                            <a:pt x="1075471" y="6503186"/>
                          </a:cubicBezTo>
                          <a:cubicBezTo>
                            <a:pt x="1078378" y="6459932"/>
                            <a:pt x="1055118" y="6427493"/>
                            <a:pt x="1020229" y="6438306"/>
                          </a:cubicBezTo>
                          <a:cubicBezTo>
                            <a:pt x="953358" y="6459932"/>
                            <a:pt x="921375" y="6398656"/>
                            <a:pt x="883579" y="6351798"/>
                          </a:cubicBezTo>
                          <a:cubicBezTo>
                            <a:pt x="816707" y="6268895"/>
                            <a:pt x="752743" y="6182387"/>
                            <a:pt x="645167" y="6167969"/>
                          </a:cubicBezTo>
                          <a:cubicBezTo>
                            <a:pt x="665519" y="6103088"/>
                            <a:pt x="700408" y="6110298"/>
                            <a:pt x="732391" y="6124716"/>
                          </a:cubicBezTo>
                          <a:cubicBezTo>
                            <a:pt x="816707" y="6160761"/>
                            <a:pt x="901023" y="6200410"/>
                            <a:pt x="985339" y="6236455"/>
                          </a:cubicBezTo>
                          <a:cubicBezTo>
                            <a:pt x="1040581" y="6258081"/>
                            <a:pt x="1095822" y="6290522"/>
                            <a:pt x="1168509" y="6265291"/>
                          </a:cubicBezTo>
                          <a:cubicBezTo>
                            <a:pt x="1104545" y="6135530"/>
                            <a:pt x="996969" y="6110298"/>
                            <a:pt x="909746" y="6070649"/>
                          </a:cubicBezTo>
                          <a:cubicBezTo>
                            <a:pt x="802169" y="6020185"/>
                            <a:pt x="738206" y="5926470"/>
                            <a:pt x="659704" y="5818335"/>
                          </a:cubicBezTo>
                          <a:cubicBezTo>
                            <a:pt x="738206" y="5789500"/>
                            <a:pt x="787632" y="5868798"/>
                            <a:pt x="851597" y="5865193"/>
                          </a:cubicBezTo>
                          <a:cubicBezTo>
                            <a:pt x="854504" y="5854380"/>
                            <a:pt x="860319" y="5832753"/>
                            <a:pt x="860319" y="5832753"/>
                          </a:cubicBezTo>
                          <a:cubicBezTo>
                            <a:pt x="755650" y="5775081"/>
                            <a:pt x="709132" y="5666947"/>
                            <a:pt x="691686" y="5533581"/>
                          </a:cubicBezTo>
                          <a:cubicBezTo>
                            <a:pt x="685872" y="5465095"/>
                            <a:pt x="648075" y="5443468"/>
                            <a:pt x="610278" y="5411029"/>
                          </a:cubicBezTo>
                          <a:cubicBezTo>
                            <a:pt x="482350" y="5299289"/>
                            <a:pt x="345700" y="5198364"/>
                            <a:pt x="238123" y="5046976"/>
                          </a:cubicBezTo>
                          <a:cubicBezTo>
                            <a:pt x="363144" y="5064998"/>
                            <a:pt x="461997" y="5165924"/>
                            <a:pt x="592833" y="5209177"/>
                          </a:cubicBezTo>
                          <a:cubicBezTo>
                            <a:pt x="488165" y="5043371"/>
                            <a:pt x="351514" y="4956864"/>
                            <a:pt x="226494" y="4855939"/>
                          </a:cubicBezTo>
                          <a:cubicBezTo>
                            <a:pt x="168344" y="4809081"/>
                            <a:pt x="116011" y="4751408"/>
                            <a:pt x="49139" y="4726177"/>
                          </a:cubicBezTo>
                          <a:cubicBezTo>
                            <a:pt x="25879" y="4718968"/>
                            <a:pt x="-14825" y="4700947"/>
                            <a:pt x="5527" y="4650483"/>
                          </a:cubicBezTo>
                          <a:cubicBezTo>
                            <a:pt x="22972" y="4607230"/>
                            <a:pt x="54954" y="4621648"/>
                            <a:pt x="84029" y="4632460"/>
                          </a:cubicBezTo>
                          <a:cubicBezTo>
                            <a:pt x="153807" y="4661296"/>
                            <a:pt x="229401" y="4661296"/>
                            <a:pt x="325347" y="4661296"/>
                          </a:cubicBezTo>
                          <a:cubicBezTo>
                            <a:pt x="243939" y="4524326"/>
                            <a:pt x="95658" y="4567580"/>
                            <a:pt x="25879" y="4423401"/>
                          </a:cubicBezTo>
                          <a:cubicBezTo>
                            <a:pt x="113103" y="4398170"/>
                            <a:pt x="179975" y="4448632"/>
                            <a:pt x="249753" y="4459446"/>
                          </a:cubicBezTo>
                          <a:cubicBezTo>
                            <a:pt x="313718" y="4470259"/>
                            <a:pt x="328254" y="4445028"/>
                            <a:pt x="313718" y="4365729"/>
                          </a:cubicBezTo>
                          <a:cubicBezTo>
                            <a:pt x="290458" y="4243177"/>
                            <a:pt x="325347" y="4181900"/>
                            <a:pt x="418386" y="4214341"/>
                          </a:cubicBezTo>
                          <a:cubicBezTo>
                            <a:pt x="505609" y="4246781"/>
                            <a:pt x="514332" y="4199922"/>
                            <a:pt x="491072" y="4131438"/>
                          </a:cubicBezTo>
                          <a:cubicBezTo>
                            <a:pt x="456183" y="4030512"/>
                            <a:pt x="493979" y="3951214"/>
                            <a:pt x="520147" y="3864706"/>
                          </a:cubicBezTo>
                          <a:cubicBezTo>
                            <a:pt x="560851" y="3734945"/>
                            <a:pt x="543407" y="3670064"/>
                            <a:pt x="459090" y="3572743"/>
                          </a:cubicBezTo>
                          <a:cubicBezTo>
                            <a:pt x="409664" y="3518676"/>
                            <a:pt x="360236" y="3471818"/>
                            <a:pt x="290458" y="3424959"/>
                          </a:cubicBezTo>
                          <a:cubicBezTo>
                            <a:pt x="450368" y="3399728"/>
                            <a:pt x="284643" y="3313221"/>
                            <a:pt x="339884" y="3259153"/>
                          </a:cubicBezTo>
                          <a:cubicBezTo>
                            <a:pt x="453275" y="3237527"/>
                            <a:pt x="543407" y="3410542"/>
                            <a:pt x="697501" y="3360078"/>
                          </a:cubicBezTo>
                          <a:cubicBezTo>
                            <a:pt x="511425" y="3212294"/>
                            <a:pt x="302087" y="3165436"/>
                            <a:pt x="165437" y="2967190"/>
                          </a:cubicBezTo>
                          <a:cubicBezTo>
                            <a:pt x="197419" y="2923937"/>
                            <a:pt x="229401" y="2967190"/>
                            <a:pt x="255568" y="2949167"/>
                          </a:cubicBezTo>
                          <a:cubicBezTo>
                            <a:pt x="255568" y="2938354"/>
                            <a:pt x="560851" y="3006840"/>
                            <a:pt x="578296" y="2725691"/>
                          </a:cubicBezTo>
                          <a:cubicBezTo>
                            <a:pt x="584111" y="2725691"/>
                            <a:pt x="589926" y="2725691"/>
                            <a:pt x="595740" y="2714876"/>
                          </a:cubicBezTo>
                          <a:cubicBezTo>
                            <a:pt x="627722" y="2675228"/>
                            <a:pt x="598648" y="2581510"/>
                            <a:pt x="650982" y="2574301"/>
                          </a:cubicBezTo>
                          <a:cubicBezTo>
                            <a:pt x="709132" y="2567092"/>
                            <a:pt x="764373" y="2534653"/>
                            <a:pt x="825429" y="2552674"/>
                          </a:cubicBezTo>
                          <a:cubicBezTo>
                            <a:pt x="871949" y="2567092"/>
                            <a:pt x="921375" y="2585115"/>
                            <a:pt x="970802" y="2585115"/>
                          </a:cubicBezTo>
                          <a:cubicBezTo>
                            <a:pt x="1023136" y="2585115"/>
                            <a:pt x="1095822" y="2707668"/>
                            <a:pt x="1127805" y="2545465"/>
                          </a:cubicBezTo>
                          <a:cubicBezTo>
                            <a:pt x="1127805" y="2538257"/>
                            <a:pt x="1217936" y="2556280"/>
                            <a:pt x="1267362" y="2563488"/>
                          </a:cubicBezTo>
                          <a:cubicBezTo>
                            <a:pt x="1308067" y="2570698"/>
                            <a:pt x="1357494" y="2603137"/>
                            <a:pt x="1386568" y="2538257"/>
                          </a:cubicBezTo>
                          <a:cubicBezTo>
                            <a:pt x="1401105" y="2498607"/>
                            <a:pt x="1331326" y="2426518"/>
                            <a:pt x="1270270" y="2419309"/>
                          </a:cubicBezTo>
                          <a:cubicBezTo>
                            <a:pt x="1215029" y="2412101"/>
                            <a:pt x="1159787" y="2404892"/>
                            <a:pt x="1107453" y="2419309"/>
                          </a:cubicBezTo>
                          <a:cubicBezTo>
                            <a:pt x="1043489" y="2437331"/>
                            <a:pt x="1008599" y="2408495"/>
                            <a:pt x="991154" y="2343615"/>
                          </a:cubicBezTo>
                          <a:cubicBezTo>
                            <a:pt x="970802" y="2275131"/>
                            <a:pt x="933005" y="2239085"/>
                            <a:pt x="880671" y="2206645"/>
                          </a:cubicBezTo>
                          <a:cubicBezTo>
                            <a:pt x="752743" y="2127346"/>
                            <a:pt x="630630" y="2033629"/>
                            <a:pt x="491072" y="1986771"/>
                          </a:cubicBezTo>
                          <a:cubicBezTo>
                            <a:pt x="464905" y="1979562"/>
                            <a:pt x="432923" y="1965145"/>
                            <a:pt x="421293" y="1903868"/>
                          </a:cubicBezTo>
                          <a:cubicBezTo>
                            <a:pt x="799262" y="1997584"/>
                            <a:pt x="1142342" y="2239085"/>
                            <a:pt x="1531941" y="2224667"/>
                          </a:cubicBezTo>
                          <a:cubicBezTo>
                            <a:pt x="1427272" y="2148974"/>
                            <a:pt x="1302252" y="2145369"/>
                            <a:pt x="1188861" y="2091301"/>
                          </a:cubicBezTo>
                          <a:cubicBezTo>
                            <a:pt x="1270270" y="2051652"/>
                            <a:pt x="1345864" y="2094906"/>
                            <a:pt x="1421458" y="2116532"/>
                          </a:cubicBezTo>
                          <a:cubicBezTo>
                            <a:pt x="1485422" y="2134554"/>
                            <a:pt x="1543571" y="2138160"/>
                            <a:pt x="1549386" y="2026420"/>
                          </a:cubicBezTo>
                          <a:cubicBezTo>
                            <a:pt x="1549386" y="2015607"/>
                            <a:pt x="1549386" y="2008398"/>
                            <a:pt x="1549386" y="1997584"/>
                          </a:cubicBezTo>
                          <a:cubicBezTo>
                            <a:pt x="1526126" y="1950727"/>
                            <a:pt x="1494144" y="1929099"/>
                            <a:pt x="1453440" y="1914682"/>
                          </a:cubicBezTo>
                          <a:cubicBezTo>
                            <a:pt x="1430180" y="1907473"/>
                            <a:pt x="1398198" y="1893056"/>
                            <a:pt x="1398198" y="1860614"/>
                          </a:cubicBezTo>
                          <a:cubicBezTo>
                            <a:pt x="1401105" y="1738063"/>
                            <a:pt x="1322604" y="1702018"/>
                            <a:pt x="1247011" y="1665972"/>
                          </a:cubicBezTo>
                          <a:cubicBezTo>
                            <a:pt x="1287715" y="1604696"/>
                            <a:pt x="1322604" y="1647950"/>
                            <a:pt x="1354586" y="1644345"/>
                          </a:cubicBezTo>
                          <a:cubicBezTo>
                            <a:pt x="1374939" y="1640741"/>
                            <a:pt x="1395290" y="1637138"/>
                            <a:pt x="1395290" y="1604696"/>
                          </a:cubicBezTo>
                          <a:cubicBezTo>
                            <a:pt x="1395290" y="1579465"/>
                            <a:pt x="1386568" y="1547025"/>
                            <a:pt x="1366216" y="1547025"/>
                          </a:cubicBezTo>
                          <a:cubicBezTo>
                            <a:pt x="1238288" y="1543420"/>
                            <a:pt x="1165601" y="1370405"/>
                            <a:pt x="1031858" y="1370405"/>
                          </a:cubicBezTo>
                          <a:cubicBezTo>
                            <a:pt x="950450" y="1370405"/>
                            <a:pt x="1072563" y="1273083"/>
                            <a:pt x="1005692" y="1233435"/>
                          </a:cubicBezTo>
                          <a:cubicBezTo>
                            <a:pt x="991154" y="1222621"/>
                            <a:pt x="1046396" y="1208203"/>
                            <a:pt x="1069655" y="1211808"/>
                          </a:cubicBezTo>
                          <a:cubicBezTo>
                            <a:pt x="1092915" y="1215412"/>
                            <a:pt x="1113268" y="1240644"/>
                            <a:pt x="1142342" y="1222621"/>
                          </a:cubicBezTo>
                          <a:cubicBezTo>
                            <a:pt x="1156879" y="1157741"/>
                            <a:pt x="1119082" y="1132510"/>
                            <a:pt x="1084193" y="1114487"/>
                          </a:cubicBezTo>
                          <a:cubicBezTo>
                            <a:pt x="1008599" y="1071234"/>
                            <a:pt x="933005" y="1020771"/>
                            <a:pt x="848689" y="1006353"/>
                          </a:cubicBezTo>
                          <a:cubicBezTo>
                            <a:pt x="819615" y="1002748"/>
                            <a:pt x="802169" y="984726"/>
                            <a:pt x="805077" y="948681"/>
                          </a:cubicBezTo>
                          <a:cubicBezTo>
                            <a:pt x="810892" y="901822"/>
                            <a:pt x="839967" y="916240"/>
                            <a:pt x="863226" y="919844"/>
                          </a:cubicBezTo>
                          <a:cubicBezTo>
                            <a:pt x="877764" y="923450"/>
                            <a:pt x="892301" y="934263"/>
                            <a:pt x="906838" y="909031"/>
                          </a:cubicBezTo>
                          <a:cubicBezTo>
                            <a:pt x="566666" y="653113"/>
                            <a:pt x="386404" y="667532"/>
                            <a:pt x="5527" y="458471"/>
                          </a:cubicBezTo>
                          <a:cubicBezTo>
                            <a:pt x="89843" y="418822"/>
                            <a:pt x="150900" y="447658"/>
                            <a:pt x="209049" y="454867"/>
                          </a:cubicBezTo>
                          <a:cubicBezTo>
                            <a:pt x="354422" y="472890"/>
                            <a:pt x="264290" y="505329"/>
                            <a:pt x="409664" y="526956"/>
                          </a:cubicBezTo>
                          <a:cubicBezTo>
                            <a:pt x="479443" y="537770"/>
                            <a:pt x="543407" y="573815"/>
                            <a:pt x="621908" y="516143"/>
                          </a:cubicBezTo>
                          <a:cubicBezTo>
                            <a:pt x="674242" y="476494"/>
                            <a:pt x="758558" y="519747"/>
                            <a:pt x="822522" y="552188"/>
                          </a:cubicBezTo>
                          <a:cubicBezTo>
                            <a:pt x="874856" y="581024"/>
                            <a:pt x="927190" y="588232"/>
                            <a:pt x="996969" y="552188"/>
                          </a:cubicBezTo>
                          <a:cubicBezTo>
                            <a:pt x="933005" y="530562"/>
                            <a:pt x="883579" y="512539"/>
                            <a:pt x="834151" y="498120"/>
                          </a:cubicBezTo>
                          <a:cubicBezTo>
                            <a:pt x="793447" y="487307"/>
                            <a:pt x="770187" y="462076"/>
                            <a:pt x="773095" y="408008"/>
                          </a:cubicBezTo>
                          <a:cubicBezTo>
                            <a:pt x="773095" y="379172"/>
                            <a:pt x="764373" y="339523"/>
                            <a:pt x="793447" y="325106"/>
                          </a:cubicBezTo>
                          <a:cubicBezTo>
                            <a:pt x="816707" y="310688"/>
                            <a:pt x="848689" y="325106"/>
                            <a:pt x="860319" y="350336"/>
                          </a:cubicBezTo>
                          <a:cubicBezTo>
                            <a:pt x="874856" y="397195"/>
                            <a:pt x="889393" y="440449"/>
                            <a:pt x="938820" y="444054"/>
                          </a:cubicBezTo>
                          <a:cubicBezTo>
                            <a:pt x="1005692" y="451262"/>
                            <a:pt x="967894" y="422426"/>
                            <a:pt x="956265" y="386381"/>
                          </a:cubicBezTo>
                          <a:cubicBezTo>
                            <a:pt x="944635" y="346733"/>
                            <a:pt x="979525" y="335919"/>
                            <a:pt x="1002784" y="343127"/>
                          </a:cubicBezTo>
                          <a:cubicBezTo>
                            <a:pt x="1090008" y="375569"/>
                            <a:pt x="1180139" y="317897"/>
                            <a:pt x="1270270" y="364755"/>
                          </a:cubicBezTo>
                          <a:cubicBezTo>
                            <a:pt x="1247011" y="249411"/>
                            <a:pt x="1197583" y="198949"/>
                            <a:pt x="1092915" y="180926"/>
                          </a:cubicBezTo>
                          <a:cubicBezTo>
                            <a:pt x="1055118" y="177322"/>
                            <a:pt x="1014414" y="184530"/>
                            <a:pt x="979525" y="152090"/>
                          </a:cubicBezTo>
                          <a:cubicBezTo>
                            <a:pt x="959172" y="134068"/>
                            <a:pt x="938820" y="112441"/>
                            <a:pt x="953358" y="76396"/>
                          </a:cubicBezTo>
                          <a:cubicBezTo>
                            <a:pt x="962080" y="51165"/>
                            <a:pt x="985339" y="51165"/>
                            <a:pt x="1005692" y="58373"/>
                          </a:cubicBezTo>
                          <a:cubicBezTo>
                            <a:pt x="1090008" y="98023"/>
                            <a:pt x="1180139" y="108837"/>
                            <a:pt x="1267362" y="123254"/>
                          </a:cubicBezTo>
                          <a:cubicBezTo>
                            <a:pt x="1281900" y="126859"/>
                            <a:pt x="1296437" y="134068"/>
                            <a:pt x="1310975" y="98023"/>
                          </a:cubicBezTo>
                          <a:cubicBezTo>
                            <a:pt x="1260095" y="81803"/>
                            <a:pt x="1209941" y="62879"/>
                            <a:pt x="1159787" y="43505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919">
        <w:rPr>
          <w:rFonts w:cstheme="minorHAnsi"/>
          <w:sz w:val="24"/>
          <w:szCs w:val="24"/>
        </w:rPr>
        <w:t xml:space="preserve">             </w:t>
      </w:r>
    </w:p>
    <w:p w14:paraId="1BB6D236" w14:textId="60A58113" w:rsidR="0065672E" w:rsidRDefault="0065672E">
      <w:pPr>
        <w:rPr>
          <w:rFonts w:cstheme="minorHAnsi"/>
          <w:sz w:val="24"/>
          <w:szCs w:val="24"/>
        </w:rPr>
      </w:pPr>
    </w:p>
    <w:p w14:paraId="73B27363" w14:textId="06C0AB38" w:rsidR="00825E98" w:rsidRDefault="00825E98">
      <w:pPr>
        <w:rPr>
          <w:rFonts w:cstheme="minorHAnsi"/>
          <w:sz w:val="24"/>
          <w:szCs w:val="24"/>
        </w:rPr>
      </w:pPr>
    </w:p>
    <w:p w14:paraId="6A7FBD71" w14:textId="0D93B328" w:rsidR="00825E98" w:rsidRDefault="00825E98">
      <w:pPr>
        <w:rPr>
          <w:rFonts w:cstheme="minorHAnsi"/>
          <w:sz w:val="24"/>
          <w:szCs w:val="24"/>
        </w:rPr>
      </w:pPr>
    </w:p>
    <w:p w14:paraId="376410A5" w14:textId="5FD79B4B" w:rsidR="00DC56CD" w:rsidRDefault="00DC56CD">
      <w:pPr>
        <w:rPr>
          <w:rFonts w:cstheme="minorHAnsi"/>
          <w:sz w:val="24"/>
          <w:szCs w:val="24"/>
        </w:rPr>
      </w:pPr>
    </w:p>
    <w:p w14:paraId="6D6D88C6" w14:textId="42D87A4C" w:rsidR="001A2AF1" w:rsidRDefault="001A2AF1">
      <w:pPr>
        <w:rPr>
          <w:rFonts w:cstheme="minorHAnsi"/>
          <w:sz w:val="24"/>
          <w:szCs w:val="24"/>
        </w:rPr>
      </w:pPr>
    </w:p>
    <w:p w14:paraId="095A2C58" w14:textId="13DCD8C9" w:rsidR="0065672E" w:rsidRDefault="0065672E">
      <w:pPr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C56CD" w14:paraId="090E739E" w14:textId="77777777" w:rsidTr="00DC56CD">
        <w:tc>
          <w:tcPr>
            <w:tcW w:w="6997" w:type="dxa"/>
          </w:tcPr>
          <w:p w14:paraId="7E863A69" w14:textId="483CA81C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1AF7FD4A" w14:textId="3678F709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6C9E5AAA" w14:textId="54F12A41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0552A942" w14:textId="5A0A1416" w:rsidR="00DC56CD" w:rsidRDefault="004A6347">
            <w:pPr>
              <w:rPr>
                <w:rFonts w:cstheme="minorHAnsi"/>
                <w:sz w:val="24"/>
                <w:szCs w:val="24"/>
              </w:rPr>
            </w:pPr>
            <w:r w:rsidRPr="00E111F3">
              <w:rPr>
                <w:rFonts w:ascii="Arial" w:eastAsia="Times New Roman" w:hAnsi="Arial" w:cs="Times New Roman"/>
                <w:noProof/>
                <w:color w:val="0000FF"/>
                <w:sz w:val="27"/>
                <w:szCs w:val="27"/>
                <w:lang w:eastAsia="nl-NL"/>
              </w:rPr>
              <w:drawing>
                <wp:anchor distT="0" distB="0" distL="114300" distR="114300" simplePos="0" relativeHeight="251658240" behindDoc="1" locked="0" layoutInCell="1" allowOverlap="0" wp14:anchorId="6680A86C" wp14:editId="0C37AE95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724535</wp:posOffset>
                  </wp:positionV>
                  <wp:extent cx="3687445" cy="3305175"/>
                  <wp:effectExtent l="0" t="0" r="8255" b="9525"/>
                  <wp:wrapTight wrapText="bothSides">
                    <wp:wrapPolygon edited="0">
                      <wp:start x="0" y="0"/>
                      <wp:lineTo x="0" y="21538"/>
                      <wp:lineTo x="21537" y="21538"/>
                      <wp:lineTo x="21537" y="0"/>
                      <wp:lineTo x="0" y="0"/>
                    </wp:wrapPolygon>
                  </wp:wrapTight>
                  <wp:docPr id="2" name="Afbeelding 2" descr="Afbeelding met de vier scenarios uit het sectorpla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met de vier scenarios uit het sectorpla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" t="58764" r="75723" b="10491"/>
                          <a:stretch/>
                        </pic:blipFill>
                        <pic:spPr bwMode="auto">
                          <a:xfrm>
                            <a:off x="0" y="0"/>
                            <a:ext cx="368744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7CDEE9" w14:textId="09804D31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1A1DFB4A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26490C99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36F6C241" w14:textId="77777777" w:rsidR="00DC56CD" w:rsidRP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5D4E3C7D" w14:textId="77777777" w:rsidR="00DC56CD" w:rsidRP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6E442779" w14:textId="77777777" w:rsidR="00DC56CD" w:rsidRP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0D945F7F" w14:textId="77777777" w:rsidR="00DC56CD" w:rsidRP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00F46B03" w14:textId="77777777" w:rsid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68ED6EEF" w14:textId="77777777" w:rsidR="00DC56CD" w:rsidRP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78D8D011" w14:textId="77777777" w:rsid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6082DBEF" w14:textId="77777777" w:rsid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7FC73A89" w14:textId="77777777" w:rsid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1CDCF77C" w14:textId="77777777" w:rsid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2F9996C2" w14:textId="77777777" w:rsid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  <w:p w14:paraId="181AC7F7" w14:textId="640F0758" w:rsidR="00DC56CD" w:rsidRPr="00DC56CD" w:rsidRDefault="00DC56CD" w:rsidP="00DC56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05357C13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168EDE88" w14:textId="182123DF" w:rsidR="00624919" w:rsidRPr="00F63FDE" w:rsidRDefault="00CC4F0C" w:rsidP="00F63FD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Wij</w:t>
            </w:r>
            <w:r w:rsidR="00624919"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 dragen er zorg voor dat de hygiënevoorschriften van het RIVM zoveel mogelijk worden nageleefd: </w:t>
            </w:r>
            <w:hyperlink r:id="rId13">
              <w:r w:rsidR="00624919" w:rsidRPr="00F63FDE">
                <w:rPr>
                  <w:rFonts w:asciiTheme="minorHAnsi" w:hAnsiTheme="minorHAnsi" w:cstheme="minorHAnsi"/>
                  <w:color w:val="0462C1"/>
                  <w:sz w:val="24"/>
                  <w:szCs w:val="24"/>
                  <w:u w:val="single" w:color="0462C1"/>
                </w:rPr>
                <w:t>www.rivm.nl/hygienerichtlijnen/basisscholen.</w:t>
              </w:r>
            </w:hyperlink>
          </w:p>
          <w:p w14:paraId="01FBD2DD" w14:textId="77777777" w:rsidR="00624919" w:rsidRPr="00F63FDE" w:rsidRDefault="00624919" w:rsidP="0062491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D51864" w14:textId="77777777" w:rsidR="00624919" w:rsidRPr="00F63FDE" w:rsidRDefault="00624919" w:rsidP="00624919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Denk hierbij aan:</w:t>
            </w:r>
          </w:p>
          <w:p w14:paraId="1F8907B7" w14:textId="77777777" w:rsidR="00F63FDE" w:rsidRDefault="00624919" w:rsidP="00F63FD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Handen wassen met water en zeep, meerdere keren per dag</w:t>
            </w:r>
            <w:r w:rsidR="00470BF5" w:rsidRPr="00F63FD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AB054CD" w14:textId="77777777" w:rsidR="00F63FDE" w:rsidRDefault="00624919" w:rsidP="00F63FD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Gebruik van papieren handdoekjes;</w:t>
            </w:r>
          </w:p>
          <w:p w14:paraId="5A6E4D1D" w14:textId="77777777" w:rsidR="00F63FDE" w:rsidRDefault="00624919" w:rsidP="00F63FD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Hoesten/niezen in de</w:t>
            </w:r>
            <w:r w:rsidRPr="00F63FD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elleboog</w:t>
            </w:r>
            <w:proofErr w:type="spellEnd"/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BF99A4C" w14:textId="77777777" w:rsidR="00F63FDE" w:rsidRDefault="00624919" w:rsidP="00F63FD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Niet aan je gezicht</w:t>
            </w:r>
            <w:r w:rsidRPr="00F63FD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zitten;</w:t>
            </w:r>
          </w:p>
          <w:p w14:paraId="5164B1E2" w14:textId="31F69687" w:rsidR="00624919" w:rsidRPr="00F63FDE" w:rsidRDefault="00624919" w:rsidP="00F63FD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Oppervlakten reinigen met water en</w:t>
            </w:r>
            <w:r w:rsidRPr="00F63FD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zeep</w:t>
            </w:r>
            <w:r w:rsidR="00CC4F0C" w:rsidRPr="00F63F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595F4F4" w14:textId="77777777" w:rsidR="00CC4F0C" w:rsidRPr="00F63FDE" w:rsidRDefault="00CC4F0C" w:rsidP="00CC4F0C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8F2F85" w14:textId="77777777" w:rsidR="00DC56CD" w:rsidRPr="00F63FDE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105372C6" w14:textId="748FAF7D" w:rsidR="00CC4F0C" w:rsidRPr="00F63FDE" w:rsidRDefault="00CC4F0C" w:rsidP="00F63FD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0" w:line="261" w:lineRule="auto"/>
              <w:ind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Om er achter te komen of er sprake is van voldoende ventilatie </w:t>
            </w:r>
            <w:r w:rsidR="00696015" w:rsidRPr="00F63FDE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zijn er </w:t>
            </w:r>
            <w:r w:rsidRPr="00F63FDE">
              <w:rPr>
                <w:rFonts w:asciiTheme="minorHAnsi" w:hAnsiTheme="minorHAnsi" w:cstheme="minorHAnsi"/>
                <w:b/>
                <w:bCs/>
                <w:position w:val="1"/>
                <w:sz w:val="24"/>
                <w:szCs w:val="24"/>
              </w:rPr>
              <w:t>CO</w:t>
            </w:r>
            <w:r w:rsidRPr="00F63F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F63FDE">
              <w:rPr>
                <w:rFonts w:asciiTheme="minorHAnsi" w:hAnsiTheme="minorHAnsi" w:cstheme="minorHAnsi"/>
                <w:b/>
                <w:bCs/>
                <w:position w:val="1"/>
                <w:sz w:val="24"/>
                <w:szCs w:val="24"/>
              </w:rPr>
              <w:t xml:space="preserve">- meters </w:t>
            </w:r>
            <w:r w:rsidRPr="00F63FDE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in klaslokalen</w:t>
            </w:r>
            <w:r w:rsidR="004A6347" w:rsidRPr="00F63FDE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. </w:t>
            </w:r>
          </w:p>
          <w:p w14:paraId="474C4CD0" w14:textId="77777777" w:rsidR="004A6347" w:rsidRPr="00F63FDE" w:rsidRDefault="004A6347" w:rsidP="004A6347">
            <w:pPr>
              <w:pStyle w:val="TableParagraph"/>
              <w:tabs>
                <w:tab w:val="left" w:pos="827"/>
                <w:tab w:val="left" w:pos="828"/>
              </w:tabs>
              <w:spacing w:before="0" w:line="261" w:lineRule="auto"/>
              <w:ind w:left="827" w:right="18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66D205" w14:textId="75B07382" w:rsidR="00CC4F0C" w:rsidRPr="00F63FDE" w:rsidRDefault="00CC4F0C" w:rsidP="00F63FD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0" w:line="259" w:lineRule="auto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Scholen </w:t>
            </w:r>
            <w:r w:rsidR="00205FF4" w:rsidRPr="00F63FDE">
              <w:rPr>
                <w:rFonts w:asciiTheme="minorHAnsi" w:hAnsiTheme="minorHAnsi" w:cstheme="minorHAnsi"/>
                <w:sz w:val="24"/>
                <w:szCs w:val="24"/>
              </w:rPr>
              <w:t>luchten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 regelmatig, dit is het wijd openzetten van ramen en deuren. Dit zorgt voor een snelle verversing van de </w:t>
            </w:r>
            <w:proofErr w:type="spellStart"/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binnenlucht</w:t>
            </w:r>
            <w:proofErr w:type="spellEnd"/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. Luchten wordt aangeraden als er verder niemand aanwezig</w:t>
            </w:r>
            <w:r w:rsidRPr="00F63FDE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is in de ruimte, bijvoorbeeld na de les of tijdens de</w:t>
            </w:r>
            <w:r w:rsidRPr="00F63FD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pauze.</w:t>
            </w:r>
          </w:p>
          <w:p w14:paraId="6D550708" w14:textId="77777777" w:rsidR="00DC56CD" w:rsidRPr="00313CC9" w:rsidRDefault="00DC56CD">
            <w:pPr>
              <w:rPr>
                <w:rFonts w:cstheme="minorHAnsi"/>
              </w:rPr>
            </w:pPr>
          </w:p>
          <w:p w14:paraId="62264501" w14:textId="77777777" w:rsidR="00DC56CD" w:rsidRPr="00313CC9" w:rsidRDefault="00DC56CD">
            <w:pPr>
              <w:rPr>
                <w:rFonts w:cstheme="minorHAnsi"/>
              </w:rPr>
            </w:pPr>
          </w:p>
          <w:p w14:paraId="551017D7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5676079A" w14:textId="0086F921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051820" w14:textId="7842B4D1" w:rsidR="00E436B1" w:rsidRDefault="00E436B1" w:rsidP="00CC4F0C">
      <w:pPr>
        <w:pStyle w:val="xmsonormal"/>
        <w:rPr>
          <w:b/>
          <w:bCs/>
          <w:sz w:val="28"/>
          <w:szCs w:val="28"/>
        </w:rPr>
      </w:pPr>
    </w:p>
    <w:p w14:paraId="321FBCB9" w14:textId="77777777" w:rsidR="001A2AF1" w:rsidRDefault="001A2AF1" w:rsidP="00CC4F0C">
      <w:pPr>
        <w:pStyle w:val="xmsonormal"/>
        <w:rPr>
          <w:b/>
          <w:bCs/>
          <w:sz w:val="28"/>
          <w:szCs w:val="28"/>
        </w:rPr>
      </w:pPr>
    </w:p>
    <w:p w14:paraId="118D69E9" w14:textId="77777777" w:rsidR="00322C8A" w:rsidRDefault="00322C8A" w:rsidP="00CC4F0C">
      <w:pPr>
        <w:pStyle w:val="xmsonormal"/>
        <w:rPr>
          <w:b/>
          <w:bCs/>
          <w:sz w:val="28"/>
          <w:szCs w:val="28"/>
        </w:rPr>
      </w:pPr>
    </w:p>
    <w:p w14:paraId="7FA0659B" w14:textId="5261263F" w:rsidR="00CC4F0C" w:rsidRPr="00F63FDE" w:rsidRDefault="00CC4F0C" w:rsidP="00CC4F0C">
      <w:pPr>
        <w:pStyle w:val="xmsonormal"/>
        <w:rPr>
          <w:sz w:val="24"/>
          <w:szCs w:val="24"/>
        </w:rPr>
      </w:pPr>
      <w:r w:rsidRPr="00F63FDE">
        <w:rPr>
          <w:b/>
          <w:bCs/>
          <w:sz w:val="24"/>
          <w:szCs w:val="24"/>
        </w:rPr>
        <w:lastRenderedPageBreak/>
        <w:t>Het gebruik van de CO2 meters:</w:t>
      </w:r>
    </w:p>
    <w:p w14:paraId="4766E6A4" w14:textId="60F19E16" w:rsidR="00CC4F0C" w:rsidRPr="00F63FDE" w:rsidRDefault="00CC4F0C" w:rsidP="00CC4F0C">
      <w:pPr>
        <w:pStyle w:val="xmsonormal"/>
        <w:rPr>
          <w:sz w:val="24"/>
          <w:szCs w:val="24"/>
        </w:rPr>
      </w:pPr>
      <w:r w:rsidRPr="00F63FDE">
        <w:rPr>
          <w:sz w:val="24"/>
          <w:szCs w:val="24"/>
        </w:rPr>
        <w:t>Al onze lokalen zijn voorzien van een CO2 meter.</w:t>
      </w:r>
    </w:p>
    <w:p w14:paraId="51AAFAD1" w14:textId="77777777" w:rsidR="00CC4F0C" w:rsidRPr="00F63FDE" w:rsidRDefault="00CC4F0C" w:rsidP="00CC4F0C">
      <w:pPr>
        <w:pStyle w:val="xmsonormal"/>
        <w:rPr>
          <w:sz w:val="24"/>
          <w:szCs w:val="24"/>
        </w:rPr>
      </w:pPr>
      <w:r w:rsidRPr="00F63FDE">
        <w:rPr>
          <w:sz w:val="24"/>
          <w:szCs w:val="24"/>
        </w:rPr>
        <w:t>De CO2 meter is direct klaar voor gebruik, uitpakken en de stekker in het stopcontact.</w:t>
      </w:r>
    </w:p>
    <w:p w14:paraId="27650A94" w14:textId="77777777" w:rsidR="00CC4F0C" w:rsidRPr="00F63FDE" w:rsidRDefault="00CC4F0C" w:rsidP="00CC4F0C">
      <w:pPr>
        <w:pStyle w:val="xmsonormal"/>
        <w:rPr>
          <w:sz w:val="24"/>
          <w:szCs w:val="24"/>
        </w:rPr>
      </w:pPr>
      <w:r w:rsidRPr="00F63FDE">
        <w:rPr>
          <w:sz w:val="24"/>
          <w:szCs w:val="24"/>
        </w:rPr>
        <w:t>Alle functies staan juist ingesteld. Deze zo laten staan.</w:t>
      </w:r>
    </w:p>
    <w:p w14:paraId="6A53A3C2" w14:textId="77777777" w:rsidR="00CC4F0C" w:rsidRPr="00F63FDE" w:rsidRDefault="00CC4F0C" w:rsidP="00CC4F0C">
      <w:pPr>
        <w:pStyle w:val="xmsonormal"/>
        <w:rPr>
          <w:sz w:val="24"/>
          <w:szCs w:val="24"/>
        </w:rPr>
      </w:pPr>
      <w:r w:rsidRPr="00F63FDE">
        <w:rPr>
          <w:sz w:val="24"/>
          <w:szCs w:val="24"/>
        </w:rPr>
        <w:t>In het instructieboekje kun je vanaf blz. 17 lezen hoe je bijv. historie uit kunt lezen.</w:t>
      </w:r>
    </w:p>
    <w:p w14:paraId="25BE3B12" w14:textId="77777777" w:rsidR="00CC4F0C" w:rsidRPr="00F63FDE" w:rsidRDefault="00CC4F0C" w:rsidP="00CC4F0C">
      <w:pPr>
        <w:pStyle w:val="xmsonormal"/>
        <w:rPr>
          <w:sz w:val="24"/>
          <w:szCs w:val="24"/>
        </w:rPr>
      </w:pPr>
    </w:p>
    <w:p w14:paraId="0DECE31B" w14:textId="77777777" w:rsidR="00CC4F0C" w:rsidRPr="00F63FDE" w:rsidRDefault="00CC4F0C" w:rsidP="00CC4F0C">
      <w:pPr>
        <w:pStyle w:val="xmsonormal"/>
        <w:rPr>
          <w:sz w:val="24"/>
          <w:szCs w:val="24"/>
        </w:rPr>
      </w:pPr>
      <w:r w:rsidRPr="00F63FDE">
        <w:rPr>
          <w:b/>
          <w:bCs/>
          <w:sz w:val="24"/>
          <w:szCs w:val="24"/>
        </w:rPr>
        <w:t>Plaatsing CO2 -meters:</w:t>
      </w:r>
    </w:p>
    <w:p w14:paraId="4D68AD53" w14:textId="77777777" w:rsidR="00F63FDE" w:rsidRDefault="00CC4F0C" w:rsidP="00CC4F0C">
      <w:pPr>
        <w:pStyle w:val="xmsonormal"/>
        <w:numPr>
          <w:ilvl w:val="0"/>
          <w:numId w:val="16"/>
        </w:numPr>
        <w:rPr>
          <w:sz w:val="24"/>
          <w:szCs w:val="24"/>
        </w:rPr>
      </w:pPr>
      <w:r w:rsidRPr="00F63FDE">
        <w:rPr>
          <w:sz w:val="24"/>
          <w:szCs w:val="24"/>
        </w:rPr>
        <w:t>Aanbevolen plek van plaatsing: op een hoogte tussen de 1,20 en 1,80 mete</w:t>
      </w:r>
      <w:r w:rsidR="00F63FDE">
        <w:rPr>
          <w:sz w:val="24"/>
          <w:szCs w:val="24"/>
        </w:rPr>
        <w:t>r.</w:t>
      </w:r>
    </w:p>
    <w:p w14:paraId="6BC4AEDB" w14:textId="77777777" w:rsidR="00F63FDE" w:rsidRDefault="00CC4F0C" w:rsidP="00CC4F0C">
      <w:pPr>
        <w:pStyle w:val="xmsonormal"/>
        <w:numPr>
          <w:ilvl w:val="0"/>
          <w:numId w:val="16"/>
        </w:numPr>
        <w:rPr>
          <w:sz w:val="24"/>
          <w:szCs w:val="24"/>
        </w:rPr>
      </w:pPr>
      <w:r w:rsidRPr="00F63FDE">
        <w:rPr>
          <w:sz w:val="24"/>
          <w:szCs w:val="24"/>
        </w:rPr>
        <w:t>Vermijd plaatsing op een plek binnen 1 meter van een raam of deur;</w:t>
      </w:r>
    </w:p>
    <w:p w14:paraId="436C01B0" w14:textId="77777777" w:rsidR="00F63FDE" w:rsidRDefault="00CC4F0C" w:rsidP="00CC4F0C">
      <w:pPr>
        <w:pStyle w:val="xmsonormal"/>
        <w:numPr>
          <w:ilvl w:val="0"/>
          <w:numId w:val="16"/>
        </w:numPr>
        <w:rPr>
          <w:sz w:val="24"/>
          <w:szCs w:val="24"/>
        </w:rPr>
      </w:pPr>
      <w:r w:rsidRPr="00F63FDE">
        <w:rPr>
          <w:sz w:val="24"/>
          <w:szCs w:val="24"/>
        </w:rPr>
        <w:t>Vermijd plaatsing op een plek nabij een ventilatiesysteem die direct de luchtstroom beïnvloedt</w:t>
      </w:r>
    </w:p>
    <w:p w14:paraId="1B116FCE" w14:textId="77777777" w:rsidR="00F63FDE" w:rsidRDefault="00CC4F0C" w:rsidP="00CC4F0C">
      <w:pPr>
        <w:pStyle w:val="xmsonormal"/>
        <w:numPr>
          <w:ilvl w:val="0"/>
          <w:numId w:val="16"/>
        </w:numPr>
        <w:rPr>
          <w:sz w:val="24"/>
          <w:szCs w:val="24"/>
        </w:rPr>
      </w:pPr>
      <w:r w:rsidRPr="00F63FDE">
        <w:rPr>
          <w:sz w:val="24"/>
          <w:szCs w:val="24"/>
        </w:rPr>
        <w:t>Vermijd plaatsing op een plek binnen 1 meter van een hoek waar 2 muren samenkomen</w:t>
      </w:r>
    </w:p>
    <w:p w14:paraId="3E5840A9" w14:textId="77777777" w:rsidR="00F63FDE" w:rsidRDefault="00CC4F0C" w:rsidP="00CC4F0C">
      <w:pPr>
        <w:pStyle w:val="xmsonormal"/>
        <w:numPr>
          <w:ilvl w:val="0"/>
          <w:numId w:val="16"/>
        </w:numPr>
        <w:rPr>
          <w:sz w:val="24"/>
          <w:szCs w:val="24"/>
        </w:rPr>
      </w:pPr>
      <w:r w:rsidRPr="00F63FDE">
        <w:rPr>
          <w:sz w:val="24"/>
          <w:szCs w:val="24"/>
        </w:rPr>
        <w:t>Vermijd plaatsing op een plek die waarschijnlijk wordt beïnvloed door adem.</w:t>
      </w:r>
    </w:p>
    <w:p w14:paraId="335832AD" w14:textId="035065A6" w:rsidR="00CC4F0C" w:rsidRPr="00F63FDE" w:rsidRDefault="00CC4F0C" w:rsidP="00CC4F0C">
      <w:pPr>
        <w:pStyle w:val="xmsonormal"/>
        <w:numPr>
          <w:ilvl w:val="0"/>
          <w:numId w:val="16"/>
        </w:numPr>
        <w:rPr>
          <w:sz w:val="24"/>
          <w:szCs w:val="24"/>
        </w:rPr>
      </w:pPr>
      <w:r w:rsidRPr="00F63FDE">
        <w:rPr>
          <w:sz w:val="24"/>
          <w:szCs w:val="24"/>
        </w:rPr>
        <w:t>CO2 boven de norm: ventileren</w:t>
      </w:r>
    </w:p>
    <w:p w14:paraId="599CE047" w14:textId="62B546A7" w:rsidR="00CC4F0C" w:rsidRPr="00F63FDE" w:rsidRDefault="00CC4F0C" w:rsidP="00CC4F0C">
      <w:pPr>
        <w:pStyle w:val="xmsonormal"/>
        <w:rPr>
          <w:sz w:val="24"/>
          <w:szCs w:val="24"/>
        </w:rPr>
      </w:pPr>
      <w:r w:rsidRPr="00F63FDE">
        <w:rPr>
          <w:sz w:val="24"/>
          <w:szCs w:val="24"/>
        </w:rPr>
        <w:t xml:space="preserve">Het is niet zo dat de ramen </w:t>
      </w:r>
      <w:r w:rsidR="00AA752C" w:rsidRPr="00F63FDE">
        <w:rPr>
          <w:sz w:val="24"/>
          <w:szCs w:val="24"/>
        </w:rPr>
        <w:t>hele dagen</w:t>
      </w:r>
      <w:r w:rsidRPr="00F63FDE">
        <w:rPr>
          <w:sz w:val="24"/>
          <w:szCs w:val="24"/>
        </w:rPr>
        <w:t xml:space="preserve"> open hoeven te staan. Je hoeft niet de hele winter in de kou te zitten…</w:t>
      </w:r>
    </w:p>
    <w:p w14:paraId="7254DDEE" w14:textId="7C018CEB" w:rsidR="00CC4F0C" w:rsidRPr="00F63FDE" w:rsidRDefault="00CC4F0C" w:rsidP="00CC4F0C">
      <w:pPr>
        <w:pStyle w:val="xmsonormal"/>
        <w:rPr>
          <w:sz w:val="24"/>
          <w:szCs w:val="24"/>
        </w:rPr>
      </w:pPr>
      <w:r w:rsidRPr="00F63FDE">
        <w:rPr>
          <w:sz w:val="24"/>
          <w:szCs w:val="24"/>
        </w:rPr>
        <w:t>Ramen open/ventileren zodra de CO2 waarde boven de norm komt.</w:t>
      </w:r>
    </w:p>
    <w:p w14:paraId="3CD2E102" w14:textId="2C7D4BE4" w:rsidR="00CC4F0C" w:rsidRPr="00F63FDE" w:rsidRDefault="00CC4F0C" w:rsidP="00CC4F0C">
      <w:pPr>
        <w:pStyle w:val="xmsonormal"/>
        <w:rPr>
          <w:sz w:val="24"/>
          <w:szCs w:val="24"/>
        </w:rPr>
      </w:pPr>
      <w:r w:rsidRPr="00F63FDE">
        <w:rPr>
          <w:sz w:val="24"/>
          <w:szCs w:val="24"/>
        </w:rPr>
        <w:t>Sowieso ventileren voor schooltijd, in de pauze en na schooltijd.</w:t>
      </w:r>
    </w:p>
    <w:p w14:paraId="010ED2C9" w14:textId="6466498D" w:rsidR="00CC4F0C" w:rsidRDefault="00CC4F0C" w:rsidP="00CC4F0C">
      <w:pPr>
        <w:pStyle w:val="xmsonormal"/>
        <w:rPr>
          <w:sz w:val="24"/>
          <w:szCs w:val="24"/>
        </w:rPr>
      </w:pPr>
    </w:p>
    <w:p w14:paraId="30B92051" w14:textId="34A48B95" w:rsidR="00CC4F0C" w:rsidRDefault="00CC4F0C" w:rsidP="00CC4F0C">
      <w:pPr>
        <w:pStyle w:val="xmsonormal"/>
      </w:pPr>
    </w:p>
    <w:p w14:paraId="5ABB4BED" w14:textId="5DC66A35" w:rsidR="00DC56CD" w:rsidRDefault="00DC56CD">
      <w:pPr>
        <w:rPr>
          <w:rFonts w:cstheme="minorHAnsi"/>
          <w:sz w:val="24"/>
          <w:szCs w:val="24"/>
        </w:rPr>
      </w:pPr>
    </w:p>
    <w:p w14:paraId="58CBD871" w14:textId="3E13D465" w:rsidR="003F27FC" w:rsidRDefault="003F27FC">
      <w:pPr>
        <w:rPr>
          <w:rFonts w:cstheme="minorHAnsi"/>
          <w:sz w:val="24"/>
          <w:szCs w:val="24"/>
        </w:rPr>
      </w:pPr>
    </w:p>
    <w:p w14:paraId="19C7EABB" w14:textId="43208A41" w:rsidR="00754CF6" w:rsidRDefault="00F63FDE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2852F908" wp14:editId="63DE140B">
            <wp:simplePos x="0" y="0"/>
            <wp:positionH relativeFrom="margin">
              <wp:posOffset>6538595</wp:posOffset>
            </wp:positionH>
            <wp:positionV relativeFrom="paragraph">
              <wp:posOffset>-1278255</wp:posOffset>
            </wp:positionV>
            <wp:extent cx="2143125" cy="3049422"/>
            <wp:effectExtent l="0" t="0" r="0" b="0"/>
            <wp:wrapThrough wrapText="bothSides">
              <wp:wrapPolygon edited="0">
                <wp:start x="0" y="0"/>
                <wp:lineTo x="0" y="21456"/>
                <wp:lineTo x="21312" y="21456"/>
                <wp:lineTo x="21312" y="0"/>
                <wp:lineTo x="0" y="0"/>
              </wp:wrapPolygon>
            </wp:wrapThrough>
            <wp:docPr id="114" name="Afbeelding 114" descr="Afbeelding met speelgoed, p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Afbeelding 114" descr="Afbeelding met speelgoed, pop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8703" r="9688" b="-902"/>
                    <a:stretch/>
                  </pic:blipFill>
                  <pic:spPr bwMode="auto">
                    <a:xfrm flipH="1">
                      <a:off x="0" y="0"/>
                      <a:ext cx="2143125" cy="304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F0178" w14:textId="1FDAA450" w:rsidR="00754CF6" w:rsidRDefault="00754CF6">
      <w:pPr>
        <w:rPr>
          <w:rFonts w:cstheme="minorHAnsi"/>
          <w:sz w:val="24"/>
          <w:szCs w:val="24"/>
        </w:rPr>
      </w:pPr>
    </w:p>
    <w:p w14:paraId="30FEA56D" w14:textId="06A76ACF" w:rsidR="00754CF6" w:rsidRDefault="00754CF6">
      <w:pPr>
        <w:rPr>
          <w:rFonts w:cstheme="minorHAnsi"/>
          <w:sz w:val="24"/>
          <w:szCs w:val="24"/>
        </w:rPr>
      </w:pPr>
    </w:p>
    <w:p w14:paraId="5D219278" w14:textId="2BFA6B92" w:rsidR="00754CF6" w:rsidRDefault="00754CF6">
      <w:pPr>
        <w:rPr>
          <w:rFonts w:cstheme="minorHAnsi"/>
          <w:sz w:val="24"/>
          <w:szCs w:val="24"/>
        </w:rPr>
      </w:pPr>
    </w:p>
    <w:p w14:paraId="40FD77DC" w14:textId="705CB46E" w:rsidR="00470BF5" w:rsidRDefault="00470BF5">
      <w:pPr>
        <w:rPr>
          <w:rFonts w:cstheme="minorHAnsi"/>
          <w:sz w:val="24"/>
          <w:szCs w:val="24"/>
        </w:rPr>
      </w:pPr>
    </w:p>
    <w:p w14:paraId="393D565F" w14:textId="46E73D9C" w:rsidR="0065672E" w:rsidRDefault="0065672E">
      <w:pPr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C56CD" w14:paraId="0315A23D" w14:textId="77777777" w:rsidTr="00DC56CD">
        <w:tc>
          <w:tcPr>
            <w:tcW w:w="6997" w:type="dxa"/>
          </w:tcPr>
          <w:p w14:paraId="72B14A98" w14:textId="656F7D6E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012BC09A" w14:textId="0BDB90C5" w:rsidR="00DC56CD" w:rsidRDefault="00624919">
            <w:pPr>
              <w:rPr>
                <w:rFonts w:cstheme="minorHAnsi"/>
                <w:sz w:val="24"/>
                <w:szCs w:val="24"/>
              </w:rPr>
            </w:pPr>
            <w:r w:rsidRPr="00E111F3">
              <w:rPr>
                <w:rFonts w:ascii="Arial" w:eastAsia="Times New Roman" w:hAnsi="Arial" w:cs="Times New Roman"/>
                <w:noProof/>
                <w:color w:val="0000FF"/>
                <w:sz w:val="27"/>
                <w:szCs w:val="27"/>
                <w:lang w:eastAsia="nl-NL"/>
              </w:rPr>
              <w:drawing>
                <wp:anchor distT="0" distB="0" distL="114300" distR="114300" simplePos="0" relativeHeight="251658242" behindDoc="1" locked="0" layoutInCell="1" allowOverlap="1" wp14:anchorId="2C5DCEB4" wp14:editId="0C6DCB1B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293370</wp:posOffset>
                  </wp:positionV>
                  <wp:extent cx="3692525" cy="3491230"/>
                  <wp:effectExtent l="0" t="0" r="3175" b="0"/>
                  <wp:wrapTight wrapText="bothSides">
                    <wp:wrapPolygon edited="0">
                      <wp:start x="0" y="0"/>
                      <wp:lineTo x="0" y="21451"/>
                      <wp:lineTo x="21507" y="21451"/>
                      <wp:lineTo x="21507" y="0"/>
                      <wp:lineTo x="0" y="0"/>
                    </wp:wrapPolygon>
                  </wp:wrapTight>
                  <wp:docPr id="3" name="Afbeelding 3" descr="Afbeelding met de vier scenarios uit het sectorpla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met de vier scenarios uit het sectorpla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6" t="49472" r="50619" b="15652"/>
                          <a:stretch/>
                        </pic:blipFill>
                        <pic:spPr bwMode="auto">
                          <a:xfrm>
                            <a:off x="0" y="0"/>
                            <a:ext cx="3692525" cy="349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BCCE19" w14:textId="313B681B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F15912D" w14:textId="096F3C20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0B6243C3" w14:textId="53CE42CA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2AE52D01" w14:textId="34FC4F3D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E78A2C3" w14:textId="0508F73F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401EEA6" w14:textId="192D2A14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74B3F796" w14:textId="372E29C8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0105B3E7" w14:textId="52D35B04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115787D7" w14:textId="66030ACF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1DC2A0E3" w14:textId="4EA2D75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582C0B42" w14:textId="2CB8B6F9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55039AF" w14:textId="31C1D680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744EC3DD" w14:textId="0CBCED8C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6F1DBDE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6AB2860D" w14:textId="466AD78A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338CA251" w14:textId="4066A96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5057248F" w14:textId="5429986F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563EA27D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7B06FE4E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5DB9266F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7678A09C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CF16BC9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5426101A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0B6170DB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AF615B1" w14:textId="5344A45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3F28859D" w14:textId="77777777" w:rsidR="00470BF5" w:rsidRDefault="00470BF5" w:rsidP="00470BF5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6B9B55" w14:textId="5A3A3235" w:rsidR="00470BF5" w:rsidRPr="00F63FDE" w:rsidRDefault="00480010" w:rsidP="00470BF5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b/>
                <w:sz w:val="24"/>
                <w:szCs w:val="24"/>
              </w:rPr>
              <w:t>Kwetsbaar/</w:t>
            </w:r>
            <w:r w:rsidR="00226E07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470BF5" w:rsidRPr="00F63FDE">
              <w:rPr>
                <w:rFonts w:asciiTheme="minorHAnsi" w:hAnsiTheme="minorHAnsi" w:cstheme="minorHAnsi"/>
                <w:b/>
                <w:sz w:val="24"/>
                <w:szCs w:val="24"/>
              </w:rPr>
              <w:t>isicogroepen</w:t>
            </w:r>
          </w:p>
          <w:p w14:paraId="72D130E3" w14:textId="77777777" w:rsidR="00F63FDE" w:rsidRDefault="00470BF5" w:rsidP="00F63FDE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8"/>
              <w:ind w:righ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Leerlingen die behoren tot een risicogroep </w:t>
            </w:r>
            <w:r w:rsidRPr="00F63FD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kunnen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 worden vrijgesteld van</w:t>
            </w:r>
            <w:r w:rsidRPr="00F63FDE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fysiek onderwijs (beslissing van ouder(s)/verzorger(s) in overleg met de school en de behandelend arts). </w:t>
            </w:r>
          </w:p>
          <w:p w14:paraId="7E705A5F" w14:textId="68A73CB7" w:rsidR="00470BF5" w:rsidRPr="00F63FDE" w:rsidRDefault="00470BF5" w:rsidP="00F63FDE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8"/>
              <w:ind w:righ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Leerlingen van wie gezinsleden tot een risicogroep behoren </w:t>
            </w:r>
            <w:r w:rsidRPr="00F63FD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kunnen 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worden vrijgesteld van fysiek onderwijs (beslissing van ouder(s)/ verzorger(s) in</w:t>
            </w:r>
            <w:r w:rsidRPr="00F63FDE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overleg met de school en de behandelend</w:t>
            </w:r>
            <w:r w:rsidRPr="00F63FD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arts).</w:t>
            </w:r>
          </w:p>
          <w:p w14:paraId="4129BA01" w14:textId="77777777" w:rsidR="00162771" w:rsidRPr="00F63FDE" w:rsidRDefault="00162771" w:rsidP="00162771">
            <w:pPr>
              <w:pStyle w:val="Lijstalinea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90E5A" w14:textId="0B8753FA" w:rsidR="00470BF5" w:rsidRPr="00F63FDE" w:rsidRDefault="00470BF5" w:rsidP="00470BF5">
            <w:pPr>
              <w:pStyle w:val="TableParagraph"/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  Zie ook: </w:t>
            </w:r>
            <w:hyperlink r:id="rId15">
              <w:r w:rsidRPr="00F63FDE">
                <w:rPr>
                  <w:rFonts w:asciiTheme="minorHAnsi" w:hAnsiTheme="minorHAnsi" w:cstheme="minorHAnsi"/>
                  <w:color w:val="0462C1"/>
                  <w:sz w:val="24"/>
                  <w:szCs w:val="24"/>
                  <w:u w:val="single" w:color="0462C1"/>
                </w:rPr>
                <w:t>www.rivm.nl/coronavirus-covid-</w:t>
              </w:r>
            </w:hyperlink>
            <w:r w:rsidRPr="00F63FDE">
              <w:rPr>
                <w:rFonts w:asciiTheme="minorHAnsi" w:hAnsiTheme="minorHAnsi" w:cstheme="minorHAnsi"/>
                <w:color w:val="0462C1"/>
                <w:sz w:val="24"/>
                <w:szCs w:val="24"/>
              </w:rPr>
              <w:t xml:space="preserve"> </w:t>
            </w:r>
            <w:hyperlink r:id="rId16">
              <w:r w:rsidRPr="00F63FDE">
                <w:rPr>
                  <w:rFonts w:asciiTheme="minorHAnsi" w:hAnsiTheme="minorHAnsi" w:cstheme="minorHAnsi"/>
                  <w:color w:val="0462C1"/>
                  <w:sz w:val="24"/>
                  <w:szCs w:val="24"/>
                  <w:u w:val="single" w:color="0462C1"/>
                </w:rPr>
                <w:t>19/kinderen</w:t>
              </w:r>
              <w:r w:rsidRPr="00F63FDE">
                <w:rPr>
                  <w:rFonts w:asciiTheme="minorHAnsi" w:hAnsiTheme="minorHAnsi" w:cstheme="minorHAnsi"/>
                  <w:sz w:val="24"/>
                  <w:szCs w:val="24"/>
                </w:rPr>
                <w:t>.</w:t>
              </w:r>
            </w:hyperlink>
          </w:p>
          <w:p w14:paraId="02886785" w14:textId="77777777" w:rsidR="00470BF5" w:rsidRPr="00F63FDE" w:rsidRDefault="00470BF5" w:rsidP="00470BF5">
            <w:pPr>
              <w:pStyle w:val="TableParagraph"/>
              <w:tabs>
                <w:tab w:val="left" w:pos="827"/>
                <w:tab w:val="left" w:pos="828"/>
              </w:tabs>
              <w:spacing w:before="6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F7FE1B" w14:textId="643D73C8" w:rsidR="00470BF5" w:rsidRPr="00F63FDE" w:rsidRDefault="00470BF5" w:rsidP="004F2AB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6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Personeelsleden die in een risicogroep vallen, </w:t>
            </w:r>
            <w:r w:rsidRPr="00F63FD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kunnen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 worden vrijgesteld van werk op school  in overleg met de </w:t>
            </w:r>
            <w:r w:rsidR="001F2244" w:rsidRPr="00F63FDE">
              <w:rPr>
                <w:rFonts w:asciiTheme="minorHAnsi" w:hAnsiTheme="minorHAnsi" w:cstheme="minorHAnsi"/>
                <w:sz w:val="24"/>
                <w:szCs w:val="24"/>
              </w:rPr>
              <w:t>Arbo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-/ bedrijfsarts of behandelend arts en werkgever</w:t>
            </w:r>
            <w:r w:rsidR="001F2244" w:rsidRPr="00F63F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10B30A" w14:textId="77777777" w:rsidR="00BC2A2F" w:rsidRPr="00F63FDE" w:rsidRDefault="00BC2A2F" w:rsidP="00470BF5">
            <w:pPr>
              <w:pStyle w:val="TableParagraph"/>
              <w:tabs>
                <w:tab w:val="left" w:pos="827"/>
                <w:tab w:val="left" w:pos="828"/>
              </w:tabs>
              <w:spacing w:before="6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EC0A3D" w14:textId="0A99A9B8" w:rsidR="001F2244" w:rsidRPr="00F63FDE" w:rsidRDefault="00470BF5" w:rsidP="00470BF5">
            <w:pPr>
              <w:pStyle w:val="TableParagraph"/>
              <w:tabs>
                <w:tab w:val="left" w:pos="827"/>
                <w:tab w:val="left" w:pos="828"/>
              </w:tabs>
              <w:spacing w:before="6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F63FDE">
              <w:rPr>
                <w:rFonts w:asciiTheme="minorHAnsi" w:hAnsiTheme="minorHAnsi" w:cstheme="minorHAnsi"/>
                <w:sz w:val="24"/>
                <w:szCs w:val="24"/>
              </w:rPr>
              <w:t>Zie voor meer informatie:</w:t>
            </w:r>
          </w:p>
          <w:p w14:paraId="55DC32C4" w14:textId="11517FDC" w:rsidR="00470BF5" w:rsidRPr="00F63FDE" w:rsidRDefault="001B7111" w:rsidP="00470BF5">
            <w:pPr>
              <w:pStyle w:val="TableParagraph"/>
              <w:tabs>
                <w:tab w:val="left" w:pos="827"/>
                <w:tab w:val="left" w:pos="828"/>
              </w:tabs>
              <w:spacing w:before="6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anchor="index_Risicogroepen">
              <w:r w:rsidR="00470BF5" w:rsidRPr="00F63FDE">
                <w:rPr>
                  <w:rFonts w:asciiTheme="minorHAnsi" w:hAnsiTheme="minorHAnsi" w:cstheme="minorHAnsi"/>
                  <w:color w:val="0462C1"/>
                  <w:sz w:val="24"/>
                  <w:szCs w:val="24"/>
                  <w:u w:val="single" w:color="0462C1"/>
                </w:rPr>
                <w:t>lci.rivm.nl/richtlijnen/covid-19#index_Risicogroepen</w:t>
              </w:r>
              <w:r w:rsidR="00470BF5" w:rsidRPr="00F63FDE">
                <w:rPr>
                  <w:rFonts w:asciiTheme="minorHAnsi" w:hAnsiTheme="minorHAnsi" w:cstheme="minorHAnsi"/>
                  <w:sz w:val="24"/>
                  <w:szCs w:val="24"/>
                </w:rPr>
                <w:t>.</w:t>
              </w:r>
            </w:hyperlink>
            <w:r w:rsidR="001F2244" w:rsidRPr="00F63F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947BB1" w14:textId="77777777" w:rsidR="00470BF5" w:rsidRPr="00162771" w:rsidRDefault="00470BF5" w:rsidP="00470BF5">
            <w:pPr>
              <w:rPr>
                <w:rFonts w:cstheme="minorHAnsi"/>
              </w:rPr>
            </w:pPr>
          </w:p>
          <w:p w14:paraId="5DAAF8BF" w14:textId="36279C7B" w:rsidR="00DC56CD" w:rsidRDefault="00DC56CD" w:rsidP="006249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0C40DB" w14:textId="650578FB" w:rsidR="0065672E" w:rsidRDefault="0065672E">
      <w:pPr>
        <w:rPr>
          <w:rFonts w:cstheme="minorHAnsi"/>
          <w:sz w:val="24"/>
          <w:szCs w:val="24"/>
        </w:rPr>
      </w:pPr>
    </w:p>
    <w:p w14:paraId="1DFF1A57" w14:textId="77777777" w:rsidR="00DC56CD" w:rsidRDefault="00DC56CD">
      <w:pPr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C56CD" w14:paraId="2D8F142B" w14:textId="77777777" w:rsidTr="00DC56CD">
        <w:tc>
          <w:tcPr>
            <w:tcW w:w="6997" w:type="dxa"/>
          </w:tcPr>
          <w:p w14:paraId="575336EF" w14:textId="0AD2C04D" w:rsidR="00DC56CD" w:rsidRDefault="00DC56CD">
            <w:pPr>
              <w:rPr>
                <w:rFonts w:cstheme="minorHAnsi"/>
                <w:sz w:val="24"/>
                <w:szCs w:val="24"/>
              </w:rPr>
            </w:pPr>
            <w:r w:rsidRPr="00E111F3">
              <w:rPr>
                <w:rFonts w:ascii="Arial" w:eastAsia="Times New Roman" w:hAnsi="Arial" w:cs="Times New Roman"/>
                <w:noProof/>
                <w:color w:val="0000FF"/>
                <w:sz w:val="27"/>
                <w:szCs w:val="27"/>
                <w:lang w:eastAsia="nl-NL"/>
              </w:rPr>
              <w:lastRenderedPageBreak/>
              <w:drawing>
                <wp:anchor distT="0" distB="0" distL="114300" distR="114300" simplePos="0" relativeHeight="251658243" behindDoc="1" locked="0" layoutInCell="1" allowOverlap="1" wp14:anchorId="25B78205" wp14:editId="200A2A2F">
                  <wp:simplePos x="0" y="0"/>
                  <wp:positionH relativeFrom="margin">
                    <wp:posOffset>570865</wp:posOffset>
                  </wp:positionH>
                  <wp:positionV relativeFrom="margin">
                    <wp:posOffset>0</wp:posOffset>
                  </wp:positionV>
                  <wp:extent cx="3242310" cy="4286250"/>
                  <wp:effectExtent l="0" t="0" r="0" b="0"/>
                  <wp:wrapTight wrapText="bothSides">
                    <wp:wrapPolygon edited="0">
                      <wp:start x="0" y="0"/>
                      <wp:lineTo x="0" y="21504"/>
                      <wp:lineTo x="21448" y="21504"/>
                      <wp:lineTo x="21448" y="0"/>
                      <wp:lineTo x="0" y="0"/>
                    </wp:wrapPolygon>
                  </wp:wrapTight>
                  <wp:docPr id="4" name="Afbeelding 4" descr="Afbeelding met de vier scenarios uit het sectorpla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met de vier scenarios uit het sectorpla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57" t="34908" r="25708" b="13688"/>
                          <a:stretch/>
                        </pic:blipFill>
                        <pic:spPr bwMode="auto">
                          <a:xfrm>
                            <a:off x="0" y="0"/>
                            <a:ext cx="324231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BEE25B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3E95D1C3" w14:textId="4396CA11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644BFBED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A339A92" w14:textId="0B1D8FFD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5ED1EE97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03A2599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3D7BAEF3" w14:textId="189AA270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31FFD553" w14:textId="2BD12D12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261DF67B" w14:textId="4CF36F40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0AEF4148" w14:textId="71B50C6F" w:rsidR="00CF1361" w:rsidRPr="004F2AB8" w:rsidRDefault="00480010" w:rsidP="004F2AB8">
            <w:pPr>
              <w:rPr>
                <w:sz w:val="23"/>
                <w:szCs w:val="23"/>
              </w:rPr>
            </w:pPr>
            <w:r w:rsidRPr="004F2AB8">
              <w:rPr>
                <w:b/>
                <w:bCs/>
                <w:sz w:val="23"/>
                <w:szCs w:val="23"/>
              </w:rPr>
              <w:t>L</w:t>
            </w:r>
            <w:r w:rsidR="00CF1361" w:rsidRPr="004F2AB8">
              <w:rPr>
                <w:b/>
                <w:bCs/>
                <w:sz w:val="23"/>
                <w:szCs w:val="23"/>
              </w:rPr>
              <w:t>ooproutes</w:t>
            </w:r>
            <w:r w:rsidR="00CF1361" w:rsidRPr="004F2AB8">
              <w:rPr>
                <w:sz w:val="23"/>
                <w:szCs w:val="23"/>
              </w:rPr>
              <w:t xml:space="preserve"> waar dit een bijdrage levert aan </w:t>
            </w:r>
            <w:r w:rsidR="006B0BD5" w:rsidRPr="004F2AB8">
              <w:rPr>
                <w:sz w:val="23"/>
                <w:szCs w:val="23"/>
              </w:rPr>
              <w:t xml:space="preserve">de </w:t>
            </w:r>
            <w:r w:rsidR="00CF1361" w:rsidRPr="004F2AB8">
              <w:rPr>
                <w:sz w:val="23"/>
                <w:szCs w:val="23"/>
              </w:rPr>
              <w:t>afstandsregels</w:t>
            </w:r>
            <w:r w:rsidR="006B0BD5" w:rsidRPr="004F2AB8">
              <w:rPr>
                <w:sz w:val="23"/>
                <w:szCs w:val="23"/>
              </w:rPr>
              <w:t>.</w:t>
            </w:r>
          </w:p>
          <w:p w14:paraId="316DA51C" w14:textId="24B91D44" w:rsidR="00624919" w:rsidRPr="004F2AB8" w:rsidRDefault="00CF1361">
            <w:pPr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>Scholen doen er in en rond het gebouw alles aan om contactmomenten te beperken, bijvoorbeeld door éénrichtingsverkeer</w:t>
            </w:r>
            <w:r w:rsidR="004F2AB8" w:rsidRPr="004F2AB8">
              <w:rPr>
                <w:sz w:val="23"/>
                <w:szCs w:val="23"/>
              </w:rPr>
              <w:t>.</w:t>
            </w:r>
          </w:p>
          <w:p w14:paraId="1E58F72A" w14:textId="77777777" w:rsidR="00CF1361" w:rsidRPr="004F2AB8" w:rsidRDefault="00CF1361">
            <w:pPr>
              <w:rPr>
                <w:sz w:val="23"/>
                <w:szCs w:val="23"/>
              </w:rPr>
            </w:pPr>
          </w:p>
          <w:p w14:paraId="48FCD2FE" w14:textId="77777777" w:rsidR="004F2AB8" w:rsidRPr="004F2AB8" w:rsidRDefault="00CF1361" w:rsidP="004F2AB8">
            <w:pPr>
              <w:ind w:left="107"/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 xml:space="preserve">Gespreide begin-, pauze- en eindtijden. Scholen maken zelf de afweging op welke manier dit georganiseerd wordt om contactmomenten </w:t>
            </w:r>
            <w:r w:rsidR="004F2AB8" w:rsidRPr="004F2AB8">
              <w:rPr>
                <w:sz w:val="23"/>
                <w:szCs w:val="23"/>
              </w:rPr>
              <w:t xml:space="preserve">zoveel mogelijk </w:t>
            </w:r>
            <w:r w:rsidRPr="004F2AB8">
              <w:rPr>
                <w:sz w:val="23"/>
                <w:szCs w:val="23"/>
              </w:rPr>
              <w:t>te beperken.</w:t>
            </w:r>
          </w:p>
          <w:p w14:paraId="4BA4EB09" w14:textId="77777777" w:rsidR="004F2AB8" w:rsidRPr="004F2AB8" w:rsidRDefault="00CF1361" w:rsidP="004F2AB8">
            <w:pPr>
              <w:pStyle w:val="Lijstalinea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 xml:space="preserve">Kinderen worden door één ouder/verzorger gebracht en gehaald.    </w:t>
            </w:r>
          </w:p>
          <w:p w14:paraId="629610CE" w14:textId="77777777" w:rsidR="004F2AB8" w:rsidRPr="004F2AB8" w:rsidRDefault="004F2AB8" w:rsidP="004F2AB8">
            <w:pPr>
              <w:pStyle w:val="Lijstalinea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 xml:space="preserve">Bij brengen/halen: afstand tussen ouders.   </w:t>
            </w:r>
          </w:p>
          <w:p w14:paraId="23FABF1D" w14:textId="45BC749C" w:rsidR="00CF1361" w:rsidRPr="004F2AB8" w:rsidRDefault="004F2AB8" w:rsidP="004F2AB8">
            <w:pPr>
              <w:pStyle w:val="Lijstalinea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 xml:space="preserve">Na school gaat iedereen direct naar huis. Bij noodopvang: de BSO.                                                         </w:t>
            </w:r>
            <w:r w:rsidR="00CF1361" w:rsidRPr="004F2AB8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</w:p>
          <w:p w14:paraId="4804A7CD" w14:textId="77777777" w:rsidR="004F2AB8" w:rsidRPr="004F2AB8" w:rsidRDefault="004F2AB8">
            <w:pPr>
              <w:rPr>
                <w:sz w:val="23"/>
                <w:szCs w:val="23"/>
              </w:rPr>
            </w:pPr>
          </w:p>
          <w:p w14:paraId="18F4618B" w14:textId="0856B789" w:rsidR="00EF04D8" w:rsidRPr="004F2AB8" w:rsidRDefault="00CF1361">
            <w:pPr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 xml:space="preserve">Mondkapjes: </w:t>
            </w:r>
            <w:r w:rsidR="004F2AB8" w:rsidRPr="004F2AB8">
              <w:rPr>
                <w:sz w:val="23"/>
                <w:szCs w:val="23"/>
              </w:rPr>
              <w:t>o</w:t>
            </w:r>
            <w:r w:rsidR="00773DC2" w:rsidRPr="004F2AB8">
              <w:rPr>
                <w:sz w:val="23"/>
                <w:szCs w:val="23"/>
              </w:rPr>
              <w:t xml:space="preserve">nderwijspersoneel draagt in het schoolgebouw een mondneusmasker. Voor leerlingen van groep 6, 7, 8 wordt dit dringend geadviseerd. Op een vaste zit- of staplaats hoeft geen mondneusmasker op, alleen bij verplaatsingen.                                                                                                              Onderwijspersoneel hoeft geen mondneusmasker op als zij door de klas lopen. </w:t>
            </w:r>
          </w:p>
          <w:p w14:paraId="56B5F90F" w14:textId="77777777" w:rsidR="00CF1361" w:rsidRPr="004F2AB8" w:rsidRDefault="00CF1361">
            <w:pPr>
              <w:rPr>
                <w:rFonts w:cstheme="minorHAnsi"/>
                <w:sz w:val="23"/>
                <w:szCs w:val="23"/>
              </w:rPr>
            </w:pPr>
          </w:p>
          <w:p w14:paraId="0F7151EF" w14:textId="77777777" w:rsidR="004F2AB8" w:rsidRPr="004F2AB8" w:rsidRDefault="00AE1E95" w:rsidP="004F2AB8">
            <w:pPr>
              <w:pStyle w:val="Lijstalinea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 xml:space="preserve">Personeel blijft </w:t>
            </w:r>
            <w:r w:rsidR="004B4A5D" w:rsidRPr="004F2AB8">
              <w:rPr>
                <w:sz w:val="23"/>
                <w:szCs w:val="23"/>
              </w:rPr>
              <w:t>‘</w:t>
            </w:r>
            <w:r w:rsidRPr="004F2AB8">
              <w:rPr>
                <w:sz w:val="23"/>
                <w:szCs w:val="23"/>
              </w:rPr>
              <w:t>gescheiden</w:t>
            </w:r>
            <w:r w:rsidR="004B4A5D" w:rsidRPr="004F2AB8">
              <w:rPr>
                <w:sz w:val="23"/>
                <w:szCs w:val="23"/>
              </w:rPr>
              <w:t xml:space="preserve">’: </w:t>
            </w:r>
            <w:r w:rsidRPr="004F2AB8">
              <w:rPr>
                <w:sz w:val="23"/>
                <w:szCs w:val="23"/>
              </w:rPr>
              <w:t xml:space="preserve">contactmomenten zoveel mogelijk  beperken. </w:t>
            </w:r>
          </w:p>
          <w:p w14:paraId="7BFEB51C" w14:textId="77777777" w:rsidR="004F2AB8" w:rsidRPr="004F2AB8" w:rsidRDefault="00AE1E95" w:rsidP="004F2AB8">
            <w:pPr>
              <w:pStyle w:val="Lijstalinea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 xml:space="preserve">Op school vindt alleen onderwijs en onderwijsondersteunende zorg plaats. </w:t>
            </w:r>
          </w:p>
          <w:p w14:paraId="62EC67C5" w14:textId="1DFFDE45" w:rsidR="00AE1E95" w:rsidRPr="004F2AB8" w:rsidRDefault="00AE1E95" w:rsidP="004F2AB8">
            <w:pPr>
              <w:pStyle w:val="Lijstalinea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>Teamoverleg vind</w:t>
            </w:r>
            <w:r w:rsidR="00767505" w:rsidRPr="004F2AB8">
              <w:rPr>
                <w:sz w:val="23"/>
                <w:szCs w:val="23"/>
              </w:rPr>
              <w:t>t</w:t>
            </w:r>
            <w:r w:rsidRPr="004F2AB8">
              <w:rPr>
                <w:sz w:val="23"/>
                <w:szCs w:val="23"/>
              </w:rPr>
              <w:t xml:space="preserve"> online en op afstand plaats. </w:t>
            </w:r>
          </w:p>
          <w:p w14:paraId="18FE39E1" w14:textId="77777777" w:rsidR="00AE1E95" w:rsidRPr="004F2AB8" w:rsidRDefault="00AE1E95">
            <w:pPr>
              <w:rPr>
                <w:sz w:val="23"/>
                <w:szCs w:val="23"/>
              </w:rPr>
            </w:pPr>
          </w:p>
          <w:p w14:paraId="622544C8" w14:textId="1770202A" w:rsidR="00AE1E95" w:rsidRPr="004F2AB8" w:rsidRDefault="00AE1E95">
            <w:pPr>
              <w:rPr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 xml:space="preserve">Activiteiten zoals studiedagen, vieringen of ouderavonden vinden op afstand plaats, dus niet op school. </w:t>
            </w:r>
          </w:p>
          <w:p w14:paraId="79E50FD4" w14:textId="77777777" w:rsidR="004F2AB8" w:rsidRDefault="004F2AB8" w:rsidP="00D70390">
            <w:pPr>
              <w:rPr>
                <w:sz w:val="23"/>
                <w:szCs w:val="23"/>
              </w:rPr>
            </w:pPr>
          </w:p>
          <w:p w14:paraId="66859417" w14:textId="1ED559DC" w:rsidR="00624919" w:rsidRPr="004F2AB8" w:rsidRDefault="00AE1E95" w:rsidP="00D70390">
            <w:pPr>
              <w:rPr>
                <w:b/>
                <w:bCs/>
                <w:sz w:val="23"/>
                <w:szCs w:val="23"/>
              </w:rPr>
            </w:pPr>
            <w:r w:rsidRPr="004F2AB8">
              <w:rPr>
                <w:sz w:val="23"/>
                <w:szCs w:val="23"/>
              </w:rPr>
              <w:t xml:space="preserve">Aanwezigheid van ouder(s)/verzorger(s), vrijwilligers en/of (externe) professionals </w:t>
            </w:r>
            <w:r w:rsidRPr="004F2AB8">
              <w:rPr>
                <w:b/>
                <w:bCs/>
                <w:sz w:val="23"/>
                <w:szCs w:val="23"/>
              </w:rPr>
              <w:t>alleen als het strikt noodzakelijk is.</w:t>
            </w:r>
          </w:p>
        </w:tc>
      </w:tr>
    </w:tbl>
    <w:p w14:paraId="790BFF3C" w14:textId="77777777" w:rsidR="003F27FC" w:rsidRDefault="003F27FC">
      <w:pPr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C56CD" w14:paraId="4BCD22EF" w14:textId="77777777" w:rsidTr="00ED1EEA">
        <w:tc>
          <w:tcPr>
            <w:tcW w:w="6997" w:type="dxa"/>
            <w:shd w:val="clear" w:color="auto" w:fill="auto"/>
          </w:tcPr>
          <w:p w14:paraId="5837DC6D" w14:textId="54587CC6" w:rsidR="00DC56CD" w:rsidRDefault="00DC56CD">
            <w:pPr>
              <w:rPr>
                <w:rFonts w:cstheme="minorHAnsi"/>
                <w:sz w:val="24"/>
                <w:szCs w:val="24"/>
              </w:rPr>
            </w:pPr>
            <w:r w:rsidRPr="00E111F3">
              <w:rPr>
                <w:rFonts w:ascii="Arial" w:eastAsia="Times New Roman" w:hAnsi="Arial" w:cs="Times New Roman"/>
                <w:noProof/>
                <w:color w:val="0000FF"/>
                <w:sz w:val="27"/>
                <w:szCs w:val="27"/>
                <w:lang w:eastAsia="nl-NL"/>
              </w:rPr>
              <w:drawing>
                <wp:anchor distT="0" distB="0" distL="114300" distR="114300" simplePos="0" relativeHeight="251658241" behindDoc="1" locked="0" layoutInCell="1" allowOverlap="1" wp14:anchorId="1E2E839F" wp14:editId="361E9201">
                  <wp:simplePos x="0" y="0"/>
                  <wp:positionH relativeFrom="margin">
                    <wp:posOffset>400050</wp:posOffset>
                  </wp:positionH>
                  <wp:positionV relativeFrom="margin">
                    <wp:posOffset>0</wp:posOffset>
                  </wp:positionV>
                  <wp:extent cx="3476625" cy="4191000"/>
                  <wp:effectExtent l="0" t="0" r="9525" b="0"/>
                  <wp:wrapTight wrapText="bothSides">
                    <wp:wrapPolygon edited="0">
                      <wp:start x="0" y="0"/>
                      <wp:lineTo x="0" y="21502"/>
                      <wp:lineTo x="21541" y="21502"/>
                      <wp:lineTo x="21541" y="0"/>
                      <wp:lineTo x="0" y="0"/>
                    </wp:wrapPolygon>
                  </wp:wrapTight>
                  <wp:docPr id="5" name="Afbeelding 5" descr="Afbeelding met de vier scenarios uit het sectorpla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met de vier scenarios uit het sectorpla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58" t="22138" r="793" b="32357"/>
                          <a:stretch/>
                        </pic:blipFill>
                        <pic:spPr bwMode="auto">
                          <a:xfrm>
                            <a:off x="0" y="0"/>
                            <a:ext cx="3476625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EA8779" w14:textId="128D5DE9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635759FC" w14:textId="77777777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677A7F11" w14:textId="356D5829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2E65CED1" w14:textId="4420AFAE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501E3F13" w14:textId="7C7A0C04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83DE7E7" w14:textId="12BBF7CD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08BEEE94" w14:textId="77777777" w:rsidR="00D44C28" w:rsidRPr="004F2AB8" w:rsidRDefault="00D44C28" w:rsidP="00D44C28">
            <w:pPr>
              <w:rPr>
                <w:rFonts w:cstheme="minorHAnsi"/>
                <w:sz w:val="24"/>
                <w:szCs w:val="24"/>
              </w:rPr>
            </w:pPr>
            <w:r w:rsidRPr="004F2AB8">
              <w:rPr>
                <w:rFonts w:cstheme="minorHAnsi"/>
                <w:sz w:val="24"/>
                <w:szCs w:val="24"/>
              </w:rPr>
              <w:t>De helft van de leerlingen komt beurtelings naar school.</w:t>
            </w:r>
          </w:p>
          <w:p w14:paraId="2C4C3292" w14:textId="77777777" w:rsidR="00DC56CD" w:rsidRPr="004F2AB8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0BE475F0" w14:textId="23AFE6C0" w:rsidR="000667AD" w:rsidRPr="004F2AB8" w:rsidRDefault="00D44C28" w:rsidP="00F63FDE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F2AB8">
              <w:rPr>
                <w:rFonts w:cstheme="minorHAnsi"/>
                <w:sz w:val="24"/>
                <w:szCs w:val="24"/>
              </w:rPr>
              <w:t>De ene week is dat als volgt:</w:t>
            </w:r>
            <w:r w:rsidRPr="004F2AB8">
              <w:rPr>
                <w:rFonts w:cstheme="minorHAnsi"/>
                <w:sz w:val="24"/>
                <w:szCs w:val="24"/>
              </w:rPr>
              <w:br/>
            </w:r>
            <w:r w:rsidR="00F63FDE" w:rsidRPr="004F2AB8">
              <w:rPr>
                <w:rFonts w:cstheme="minorHAnsi"/>
                <w:sz w:val="24"/>
                <w:szCs w:val="24"/>
              </w:rPr>
              <w:t xml:space="preserve">- </w:t>
            </w:r>
            <w:r w:rsidRPr="004F2AB8">
              <w:rPr>
                <w:rFonts w:cstheme="minorHAnsi"/>
                <w:sz w:val="24"/>
                <w:szCs w:val="24"/>
              </w:rPr>
              <w:t>Op maandag, woensdag en vrijdag komen</w:t>
            </w:r>
            <w:r w:rsidR="000667AD" w:rsidRPr="004F2AB8">
              <w:rPr>
                <w:rFonts w:cstheme="minorHAnsi"/>
                <w:sz w:val="24"/>
                <w:szCs w:val="24"/>
              </w:rPr>
              <w:t xml:space="preserve"> groep</w:t>
            </w:r>
            <w:r w:rsidRPr="004F2AB8">
              <w:rPr>
                <w:rFonts w:cstheme="minorHAnsi"/>
                <w:sz w:val="24"/>
                <w:szCs w:val="24"/>
              </w:rPr>
              <w:t xml:space="preserve"> </w:t>
            </w:r>
            <w:r w:rsidR="000667AD" w:rsidRPr="004F2AB8">
              <w:rPr>
                <w:rFonts w:cstheme="minorHAnsi"/>
                <w:sz w:val="24"/>
                <w:szCs w:val="24"/>
              </w:rPr>
              <w:t>1/2, 4</w:t>
            </w:r>
            <w:r w:rsidR="00825B73">
              <w:rPr>
                <w:rFonts w:cstheme="minorHAnsi"/>
                <w:sz w:val="24"/>
                <w:szCs w:val="24"/>
              </w:rPr>
              <w:t xml:space="preserve">, </w:t>
            </w:r>
            <w:r w:rsidR="000667AD" w:rsidRPr="004F2AB8">
              <w:rPr>
                <w:rFonts w:cstheme="minorHAnsi"/>
                <w:sz w:val="24"/>
                <w:szCs w:val="24"/>
              </w:rPr>
              <w:t xml:space="preserve">6 </w:t>
            </w:r>
            <w:r w:rsidR="00A90B18">
              <w:rPr>
                <w:rFonts w:cstheme="minorHAnsi"/>
                <w:sz w:val="24"/>
                <w:szCs w:val="24"/>
              </w:rPr>
              <w:t xml:space="preserve">en 8 </w:t>
            </w:r>
            <w:r w:rsidR="000667AD" w:rsidRPr="004F2AB8">
              <w:rPr>
                <w:rFonts w:cstheme="minorHAnsi"/>
                <w:sz w:val="24"/>
                <w:szCs w:val="24"/>
              </w:rPr>
              <w:t>naar school.</w:t>
            </w:r>
            <w:r w:rsidR="00F63FDE" w:rsidRPr="004F2AB8">
              <w:rPr>
                <w:rFonts w:cstheme="minorHAnsi"/>
                <w:sz w:val="24"/>
                <w:szCs w:val="24"/>
              </w:rPr>
              <w:br/>
              <w:t xml:space="preserve">- </w:t>
            </w:r>
            <w:r w:rsidR="000667AD" w:rsidRPr="004F2AB8">
              <w:rPr>
                <w:rFonts w:cstheme="minorHAnsi"/>
                <w:sz w:val="24"/>
                <w:szCs w:val="24"/>
              </w:rPr>
              <w:t>Op dinsdag en donderdag komen groep 3, 5 en 7 naar school.</w:t>
            </w:r>
          </w:p>
          <w:p w14:paraId="57518503" w14:textId="6D6897C8" w:rsidR="000667AD" w:rsidRPr="004F2AB8" w:rsidRDefault="000667AD">
            <w:pPr>
              <w:rPr>
                <w:rFonts w:cstheme="minorHAnsi"/>
                <w:sz w:val="24"/>
                <w:szCs w:val="24"/>
              </w:rPr>
            </w:pPr>
          </w:p>
          <w:p w14:paraId="7312FEC8" w14:textId="403CD326" w:rsidR="000667AD" w:rsidRPr="004F2AB8" w:rsidRDefault="000667AD" w:rsidP="00F63FDE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F2AB8">
              <w:rPr>
                <w:rFonts w:cstheme="minorHAnsi"/>
                <w:sz w:val="24"/>
                <w:szCs w:val="24"/>
              </w:rPr>
              <w:t>De andere week is dat als volgt:</w:t>
            </w:r>
            <w:r w:rsidRPr="004F2AB8">
              <w:rPr>
                <w:rFonts w:cstheme="minorHAnsi"/>
                <w:sz w:val="24"/>
                <w:szCs w:val="24"/>
              </w:rPr>
              <w:br/>
            </w:r>
            <w:r w:rsidR="00F63FDE" w:rsidRPr="004F2AB8">
              <w:rPr>
                <w:rFonts w:cstheme="minorHAnsi"/>
                <w:sz w:val="24"/>
                <w:szCs w:val="24"/>
              </w:rPr>
              <w:t xml:space="preserve">- </w:t>
            </w:r>
            <w:r w:rsidRPr="004F2AB8">
              <w:rPr>
                <w:rFonts w:cstheme="minorHAnsi"/>
                <w:sz w:val="24"/>
                <w:szCs w:val="24"/>
              </w:rPr>
              <w:t>Op maandag, woensdag en vrijdag komen groep 3, 5 en 7</w:t>
            </w:r>
            <w:r w:rsidR="00A90B18">
              <w:rPr>
                <w:rFonts w:cstheme="minorHAnsi"/>
                <w:sz w:val="24"/>
                <w:szCs w:val="24"/>
              </w:rPr>
              <w:t xml:space="preserve"> </w:t>
            </w:r>
            <w:r w:rsidRPr="004F2AB8">
              <w:rPr>
                <w:rFonts w:cstheme="minorHAnsi"/>
                <w:sz w:val="24"/>
                <w:szCs w:val="24"/>
              </w:rPr>
              <w:t>naar school.</w:t>
            </w:r>
            <w:r w:rsidR="00F63FDE" w:rsidRPr="004F2AB8">
              <w:rPr>
                <w:rFonts w:cstheme="minorHAnsi"/>
                <w:sz w:val="24"/>
                <w:szCs w:val="24"/>
              </w:rPr>
              <w:br/>
              <w:t xml:space="preserve">- </w:t>
            </w:r>
            <w:r w:rsidRPr="004F2AB8">
              <w:rPr>
                <w:rFonts w:cstheme="minorHAnsi"/>
                <w:sz w:val="24"/>
                <w:szCs w:val="24"/>
              </w:rPr>
              <w:t>Op dinsdag en donderdag komen groep 1/2, 4</w:t>
            </w:r>
            <w:r w:rsidR="00A90B18">
              <w:rPr>
                <w:rFonts w:cstheme="minorHAnsi"/>
                <w:sz w:val="24"/>
                <w:szCs w:val="24"/>
              </w:rPr>
              <w:t xml:space="preserve">, </w:t>
            </w:r>
            <w:r w:rsidRPr="004F2AB8">
              <w:rPr>
                <w:rFonts w:cstheme="minorHAnsi"/>
                <w:sz w:val="24"/>
                <w:szCs w:val="24"/>
              </w:rPr>
              <w:t>6</w:t>
            </w:r>
            <w:r w:rsidR="00A90B18">
              <w:rPr>
                <w:rFonts w:cstheme="minorHAnsi"/>
                <w:sz w:val="24"/>
                <w:szCs w:val="24"/>
              </w:rPr>
              <w:t xml:space="preserve"> en 8</w:t>
            </w:r>
            <w:r w:rsidRPr="004F2AB8">
              <w:rPr>
                <w:rFonts w:cstheme="minorHAnsi"/>
                <w:sz w:val="24"/>
                <w:szCs w:val="24"/>
              </w:rPr>
              <w:t xml:space="preserve"> naar school.</w:t>
            </w:r>
          </w:p>
          <w:p w14:paraId="5B8CC4CA" w14:textId="77777777" w:rsidR="00D44C28" w:rsidRPr="004F2AB8" w:rsidRDefault="00D44C28" w:rsidP="00D44C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F2AB8">
              <w:rPr>
                <w:rFonts w:ascii="inherit" w:hAnsi="inherit" w:cs="Calibri"/>
                <w:color w:val="000000"/>
                <w:bdr w:val="none" w:sz="0" w:space="0" w:color="auto" w:frame="1"/>
              </w:rPr>
              <w:t> </w:t>
            </w:r>
          </w:p>
          <w:p w14:paraId="095F3BDB" w14:textId="060F25E8" w:rsidR="00D44C28" w:rsidRDefault="00D44C28" w:rsidP="00F63FDE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F2AB8">
              <w:rPr>
                <w:rFonts w:cstheme="minorHAnsi"/>
                <w:sz w:val="24"/>
                <w:szCs w:val="24"/>
              </w:rPr>
              <w:t xml:space="preserve">Directeur, </w:t>
            </w:r>
            <w:proofErr w:type="spellStart"/>
            <w:r w:rsidRPr="004F2AB8">
              <w:rPr>
                <w:rFonts w:cstheme="minorHAnsi"/>
                <w:sz w:val="24"/>
                <w:szCs w:val="24"/>
              </w:rPr>
              <w:t>IB</w:t>
            </w:r>
            <w:r w:rsidR="000A4AEF">
              <w:rPr>
                <w:rFonts w:cstheme="minorHAnsi"/>
                <w:sz w:val="24"/>
                <w:szCs w:val="24"/>
              </w:rPr>
              <w:t>’e</w:t>
            </w:r>
            <w:r w:rsidRPr="004F2AB8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Pr="004F2AB8">
              <w:rPr>
                <w:rFonts w:cstheme="minorHAnsi"/>
                <w:sz w:val="24"/>
                <w:szCs w:val="24"/>
              </w:rPr>
              <w:t xml:space="preserve"> en groepsleerkracht bepalen welke kinderen ‘kwetsbaar’ zijn. Deze kinderen komen dagelijks naar school.</w:t>
            </w:r>
          </w:p>
          <w:p w14:paraId="5DDB398D" w14:textId="75AFBE86" w:rsidR="00196F70" w:rsidRPr="00196F70" w:rsidRDefault="00196F70" w:rsidP="00196F70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96F70">
              <w:rPr>
                <w:rFonts w:cstheme="minorHAnsi"/>
                <w:sz w:val="24"/>
                <w:szCs w:val="24"/>
              </w:rPr>
              <w:t xml:space="preserve">Kinderen met een ouder die in </w:t>
            </w:r>
            <w:r>
              <w:rPr>
                <w:rFonts w:cstheme="minorHAnsi"/>
                <w:sz w:val="24"/>
                <w:szCs w:val="24"/>
              </w:rPr>
              <w:t>een</w:t>
            </w:r>
            <w:r w:rsidRPr="00196F70">
              <w:rPr>
                <w:rFonts w:cstheme="minorHAnsi"/>
                <w:sz w:val="24"/>
                <w:szCs w:val="24"/>
              </w:rPr>
              <w:t xml:space="preserve"> cruciale beroepsgroep </w:t>
            </w:r>
            <w:r>
              <w:rPr>
                <w:rFonts w:cstheme="minorHAnsi"/>
                <w:sz w:val="24"/>
                <w:szCs w:val="24"/>
              </w:rPr>
              <w:t xml:space="preserve">werkzaam is, </w:t>
            </w:r>
            <w:r w:rsidRPr="00196F70">
              <w:rPr>
                <w:rFonts w:cstheme="minorHAnsi"/>
                <w:sz w:val="24"/>
                <w:szCs w:val="24"/>
              </w:rPr>
              <w:t>mogen dagelijks naar school komen.</w:t>
            </w:r>
          </w:p>
          <w:p w14:paraId="10B22097" w14:textId="77777777" w:rsidR="00DC56CD" w:rsidRPr="004F2AB8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779ED87E" w14:textId="7D4A64A7" w:rsidR="00ED1EEA" w:rsidRPr="004F2AB8" w:rsidRDefault="00F63FD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4F2AB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Mocht </w:t>
            </w:r>
            <w:r w:rsidR="00196F7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het beurtelings naar school komen</w:t>
            </w:r>
            <w:r w:rsidRPr="004F2AB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voor gezinnen tot een onwerkbare situatie leiden (het ene kind uit één gezin mag op maandag en het/de andere kind(eren) uit hetzelfde gezin op dinsdag) dan zullen we daar een mouw aan zien te passen.</w:t>
            </w:r>
          </w:p>
          <w:p w14:paraId="379640BF" w14:textId="77777777" w:rsidR="00DC56CD" w:rsidRPr="00D44C28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5CD014AF" w14:textId="77777777" w:rsidR="00DC56CD" w:rsidRPr="00D44C28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2E7DF81B" w14:textId="77777777" w:rsidR="00DC56CD" w:rsidRPr="00D44C28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77D422AD" w14:textId="77777777" w:rsidR="00DC56CD" w:rsidRPr="00D44C28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3D97A586" w14:textId="722D0CCB" w:rsidR="00DC56CD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4550BA29" w14:textId="77777777" w:rsidR="00196F70" w:rsidRPr="00D44C28" w:rsidRDefault="00196F70">
            <w:pPr>
              <w:rPr>
                <w:rFonts w:cstheme="minorHAnsi"/>
                <w:sz w:val="24"/>
                <w:szCs w:val="24"/>
              </w:rPr>
            </w:pPr>
          </w:p>
          <w:p w14:paraId="461E998C" w14:textId="77777777" w:rsidR="00DC56CD" w:rsidRPr="00D44C28" w:rsidRDefault="00DC56CD">
            <w:pPr>
              <w:rPr>
                <w:rFonts w:cstheme="minorHAnsi"/>
                <w:sz w:val="24"/>
                <w:szCs w:val="24"/>
              </w:rPr>
            </w:pPr>
          </w:p>
          <w:p w14:paraId="09F65FFD" w14:textId="7DB5E4FC" w:rsidR="00DC56CD" w:rsidRPr="00D44C28" w:rsidRDefault="00DC56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C7F1E9" w14:textId="77777777" w:rsidR="00056EBE" w:rsidRPr="004F2AB8" w:rsidRDefault="00754CF6" w:rsidP="00056EBE">
      <w:pPr>
        <w:pStyle w:val="TableParagraph"/>
        <w:spacing w:before="0" w:line="243" w:lineRule="exact"/>
        <w:ind w:left="0"/>
        <w:rPr>
          <w:rFonts w:asciiTheme="minorHAnsi" w:hAnsiTheme="minorHAnsi" w:cstheme="minorHAnsi"/>
          <w:b/>
          <w:sz w:val="24"/>
          <w:szCs w:val="24"/>
        </w:rPr>
      </w:pPr>
      <w:r w:rsidRPr="004F2AB8">
        <w:rPr>
          <w:rFonts w:asciiTheme="minorHAnsi" w:hAnsiTheme="minorHAnsi" w:cstheme="minorHAnsi"/>
          <w:b/>
          <w:sz w:val="24"/>
          <w:szCs w:val="24"/>
        </w:rPr>
        <w:lastRenderedPageBreak/>
        <w:t>Quarantaine</w:t>
      </w:r>
    </w:p>
    <w:p w14:paraId="2CCFFADC" w14:textId="64FA9F8E" w:rsidR="00754CF6" w:rsidRPr="004F2AB8" w:rsidRDefault="00754CF6" w:rsidP="00056EBE">
      <w:pPr>
        <w:pStyle w:val="TableParagraph"/>
        <w:spacing w:before="0" w:line="243" w:lineRule="exact"/>
        <w:ind w:left="0"/>
        <w:rPr>
          <w:rFonts w:asciiTheme="minorHAnsi" w:hAnsiTheme="minorHAnsi" w:cstheme="minorHAnsi"/>
          <w:b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 xml:space="preserve">In de volgende situaties blijft </w:t>
      </w:r>
      <w:r w:rsidRPr="004F2AB8">
        <w:rPr>
          <w:rFonts w:asciiTheme="minorHAnsi" w:hAnsiTheme="minorHAnsi" w:cstheme="minorHAnsi"/>
          <w:sz w:val="24"/>
          <w:szCs w:val="24"/>
          <w:u w:val="single"/>
        </w:rPr>
        <w:t>een ieder</w:t>
      </w:r>
      <w:r w:rsidRPr="004F2AB8">
        <w:rPr>
          <w:rFonts w:asciiTheme="minorHAnsi" w:hAnsiTheme="minorHAnsi" w:cstheme="minorHAnsi"/>
          <w:sz w:val="24"/>
          <w:szCs w:val="24"/>
        </w:rPr>
        <w:t xml:space="preserve"> thuis:</w:t>
      </w:r>
    </w:p>
    <w:p w14:paraId="60C6F6C9" w14:textId="77777777" w:rsidR="004F2AB8" w:rsidRDefault="00754CF6" w:rsidP="004F2AB8">
      <w:pPr>
        <w:pStyle w:val="TableParagraph"/>
        <w:numPr>
          <w:ilvl w:val="0"/>
          <w:numId w:val="22"/>
        </w:numPr>
        <w:tabs>
          <w:tab w:val="left" w:pos="827"/>
          <w:tab w:val="left" w:pos="828"/>
        </w:tabs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>Bij klachten die passen bij</w:t>
      </w:r>
      <w:r w:rsidRPr="004F2A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F2AB8">
        <w:rPr>
          <w:rFonts w:asciiTheme="minorHAnsi" w:hAnsiTheme="minorHAnsi" w:cstheme="minorHAnsi"/>
          <w:sz w:val="24"/>
          <w:szCs w:val="24"/>
        </w:rPr>
        <w:t>corona;</w:t>
      </w:r>
    </w:p>
    <w:p w14:paraId="0717D5C4" w14:textId="77777777" w:rsidR="004F2AB8" w:rsidRDefault="00754CF6" w:rsidP="004F2AB8">
      <w:pPr>
        <w:pStyle w:val="TableParagraph"/>
        <w:numPr>
          <w:ilvl w:val="0"/>
          <w:numId w:val="22"/>
        </w:numPr>
        <w:tabs>
          <w:tab w:val="left" w:pos="827"/>
          <w:tab w:val="left" w:pos="828"/>
        </w:tabs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>Als je positief getest bent op corona bij de</w:t>
      </w:r>
      <w:r w:rsidRPr="004F2A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F2AB8">
        <w:rPr>
          <w:rFonts w:asciiTheme="minorHAnsi" w:hAnsiTheme="minorHAnsi" w:cstheme="minorHAnsi"/>
          <w:sz w:val="24"/>
          <w:szCs w:val="24"/>
        </w:rPr>
        <w:t>GGD;</w:t>
      </w:r>
    </w:p>
    <w:p w14:paraId="0CB1948D" w14:textId="01968924" w:rsidR="00754CF6" w:rsidRPr="004F2AB8" w:rsidRDefault="00754CF6" w:rsidP="004F2AB8">
      <w:pPr>
        <w:pStyle w:val="TableParagraph"/>
        <w:numPr>
          <w:ilvl w:val="0"/>
          <w:numId w:val="22"/>
        </w:numPr>
        <w:tabs>
          <w:tab w:val="left" w:pos="827"/>
          <w:tab w:val="left" w:pos="828"/>
        </w:tabs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>Als je een positieve uitslag had van een zelftest en wacht op de</w:t>
      </w:r>
      <w:r w:rsidRPr="004F2AB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F2AB8">
        <w:rPr>
          <w:rFonts w:asciiTheme="minorHAnsi" w:hAnsiTheme="minorHAnsi" w:cstheme="minorHAnsi"/>
          <w:sz w:val="24"/>
          <w:szCs w:val="24"/>
        </w:rPr>
        <w:t>uitslag van de confirmatietest bij de</w:t>
      </w:r>
      <w:r w:rsidRPr="004F2A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2AB8">
        <w:rPr>
          <w:rFonts w:asciiTheme="minorHAnsi" w:hAnsiTheme="minorHAnsi" w:cstheme="minorHAnsi"/>
          <w:sz w:val="24"/>
          <w:szCs w:val="24"/>
        </w:rPr>
        <w:t>GGD;</w:t>
      </w:r>
    </w:p>
    <w:p w14:paraId="7B78073A" w14:textId="185F46E4" w:rsidR="00754CF6" w:rsidRPr="004F2AB8" w:rsidRDefault="00754CF6" w:rsidP="00056EBE">
      <w:pPr>
        <w:pStyle w:val="TableParagraph"/>
        <w:spacing w:before="0"/>
        <w:ind w:left="0" w:right="1310"/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 xml:space="preserve">In de volgende situaties blijven </w:t>
      </w:r>
      <w:r w:rsidRPr="004F2AB8">
        <w:rPr>
          <w:rFonts w:asciiTheme="minorHAnsi" w:hAnsiTheme="minorHAnsi" w:cstheme="minorHAnsi"/>
          <w:sz w:val="24"/>
          <w:szCs w:val="24"/>
          <w:u w:val="single"/>
        </w:rPr>
        <w:t>onderwijsmedewerkers</w:t>
      </w:r>
      <w:r w:rsidRPr="004F2AB8">
        <w:rPr>
          <w:rFonts w:asciiTheme="minorHAnsi" w:hAnsiTheme="minorHAnsi" w:cstheme="minorHAnsi"/>
          <w:sz w:val="24"/>
          <w:szCs w:val="24"/>
        </w:rPr>
        <w:t xml:space="preserve"> thuis</w:t>
      </w:r>
      <w:r w:rsidR="00DB791D" w:rsidRPr="004F2AB8">
        <w:rPr>
          <w:rFonts w:asciiTheme="minorHAnsi" w:hAnsiTheme="minorHAnsi" w:cstheme="minorHAnsi"/>
          <w:sz w:val="24"/>
          <w:szCs w:val="24"/>
        </w:rPr>
        <w:t>:</w:t>
      </w:r>
    </w:p>
    <w:p w14:paraId="02757A4E" w14:textId="77777777" w:rsidR="004F2AB8" w:rsidRDefault="00754CF6" w:rsidP="004F2AB8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  <w:ind w:right="423"/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>Als je nauw contact (minimaal 15 minuten binnen 1,5 meter) hebt gehad met iemand die positief is</w:t>
      </w:r>
      <w:r w:rsidRPr="004F2A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F2AB8">
        <w:rPr>
          <w:rFonts w:asciiTheme="minorHAnsi" w:hAnsiTheme="minorHAnsi" w:cstheme="minorHAnsi"/>
          <w:sz w:val="24"/>
          <w:szCs w:val="24"/>
        </w:rPr>
        <w:t>getest.</w:t>
      </w:r>
    </w:p>
    <w:p w14:paraId="111FCD77" w14:textId="77777777" w:rsidR="004F2AB8" w:rsidRDefault="00754CF6" w:rsidP="004F2AB8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  <w:ind w:right="423"/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>Als je van de GGD een quarantaineadvies hebt</w:t>
      </w:r>
      <w:r w:rsidRPr="004F2A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F2AB8">
        <w:rPr>
          <w:rFonts w:asciiTheme="minorHAnsi" w:hAnsiTheme="minorHAnsi" w:cstheme="minorHAnsi"/>
          <w:sz w:val="24"/>
          <w:szCs w:val="24"/>
        </w:rPr>
        <w:t>gekregen;</w:t>
      </w:r>
    </w:p>
    <w:p w14:paraId="22B8933B" w14:textId="5564A521" w:rsidR="00754CF6" w:rsidRPr="004F2AB8" w:rsidRDefault="00754CF6" w:rsidP="004F2AB8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  <w:ind w:right="423"/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>Als je terugkomt uit een zeer hoog</w:t>
      </w:r>
      <w:r w:rsidRPr="004F2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2AB8">
        <w:rPr>
          <w:rFonts w:asciiTheme="minorHAnsi" w:hAnsiTheme="minorHAnsi" w:cstheme="minorHAnsi"/>
          <w:sz w:val="24"/>
          <w:szCs w:val="24"/>
        </w:rPr>
        <w:t>risicogebied;</w:t>
      </w:r>
    </w:p>
    <w:p w14:paraId="16B71F19" w14:textId="735A69AD" w:rsidR="00E64183" w:rsidRPr="004F2AB8" w:rsidRDefault="00E64183" w:rsidP="00E64183">
      <w:pPr>
        <w:pStyle w:val="TableParagraph"/>
        <w:tabs>
          <w:tab w:val="left" w:pos="827"/>
          <w:tab w:val="left" w:pos="828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6E950F93" w14:textId="753A81CB" w:rsidR="00E64183" w:rsidRPr="004F2AB8" w:rsidRDefault="00196F70" w:rsidP="00E64183">
      <w:pPr>
        <w:pStyle w:val="TableParagraph"/>
        <w:tabs>
          <w:tab w:val="left" w:pos="827"/>
          <w:tab w:val="left" w:pos="828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Bij een p</w:t>
      </w:r>
      <w:r w:rsidR="00765670" w:rsidRPr="004F2AB8">
        <w:rPr>
          <w:rFonts w:asciiTheme="minorHAnsi" w:hAnsiTheme="minorHAnsi" w:cstheme="minorHAnsi"/>
          <w:sz w:val="24"/>
          <w:szCs w:val="24"/>
        </w:rPr>
        <w:t xml:space="preserve">ositieve zelftest: 5 dagen in </w:t>
      </w:r>
      <w:r w:rsidR="004F2AB8">
        <w:rPr>
          <w:rFonts w:asciiTheme="minorHAnsi" w:hAnsiTheme="minorHAnsi" w:cstheme="minorHAnsi"/>
          <w:sz w:val="24"/>
          <w:szCs w:val="24"/>
        </w:rPr>
        <w:t>q</w:t>
      </w:r>
      <w:r w:rsidR="00765670" w:rsidRPr="004F2AB8">
        <w:rPr>
          <w:rFonts w:asciiTheme="minorHAnsi" w:hAnsiTheme="minorHAnsi" w:cstheme="minorHAnsi"/>
          <w:sz w:val="24"/>
          <w:szCs w:val="24"/>
        </w:rPr>
        <w:t>uarantaine.</w:t>
      </w:r>
    </w:p>
    <w:p w14:paraId="003EFD01" w14:textId="77777777" w:rsidR="00765670" w:rsidRPr="004F2AB8" w:rsidRDefault="00765670" w:rsidP="00E64183">
      <w:pPr>
        <w:pStyle w:val="TableParagraph"/>
        <w:tabs>
          <w:tab w:val="left" w:pos="827"/>
          <w:tab w:val="left" w:pos="828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76DFD6BE" w14:textId="043187B2" w:rsidR="00754CF6" w:rsidRPr="004F2AB8" w:rsidRDefault="00754CF6" w:rsidP="002F7EFB">
      <w:pPr>
        <w:pStyle w:val="TableParagraph"/>
        <w:spacing w:before="0"/>
        <w:ind w:left="0" w:right="486"/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>Kinderen met klachten die passen bij COVID-19 blijven thuis en laten zich testen</w:t>
      </w:r>
      <w:r w:rsidR="00BC257F" w:rsidRPr="004F2AB8">
        <w:rPr>
          <w:rFonts w:asciiTheme="minorHAnsi" w:hAnsiTheme="minorHAnsi" w:cstheme="minorHAnsi"/>
          <w:sz w:val="24"/>
          <w:szCs w:val="24"/>
        </w:rPr>
        <w:t>/gebruiken een zelftest.</w:t>
      </w:r>
    </w:p>
    <w:p w14:paraId="23927942" w14:textId="146ACCED" w:rsidR="00754CF6" w:rsidRPr="004F2AB8" w:rsidRDefault="00754CF6" w:rsidP="002F7EFB">
      <w:pPr>
        <w:pStyle w:val="TableParagraph"/>
        <w:spacing w:before="0"/>
        <w:ind w:left="0" w:right="486"/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>Kinderen die recent (binnen 8 weken na de positieve test) zijn hersteld van een corona-infectie hoeven niet opnieuw getest te worden (ook niet bij milde klachten).</w:t>
      </w:r>
      <w:r w:rsidR="00747CB6" w:rsidRPr="004F2A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0DBF1B" w14:textId="77777777" w:rsidR="002F7EFB" w:rsidRPr="004F2AB8" w:rsidRDefault="002F7EFB" w:rsidP="002F7EFB">
      <w:pPr>
        <w:pStyle w:val="TableParagraph"/>
        <w:tabs>
          <w:tab w:val="left" w:pos="827"/>
          <w:tab w:val="left" w:pos="828"/>
        </w:tabs>
        <w:ind w:left="0" w:right="974"/>
        <w:rPr>
          <w:rFonts w:asciiTheme="minorHAnsi" w:hAnsiTheme="minorHAnsi" w:cstheme="minorHAnsi"/>
          <w:sz w:val="24"/>
          <w:szCs w:val="24"/>
        </w:rPr>
      </w:pPr>
      <w:r w:rsidRPr="004F2AB8">
        <w:rPr>
          <w:rFonts w:asciiTheme="minorHAnsi" w:hAnsiTheme="minorHAnsi" w:cstheme="minorHAnsi"/>
          <w:sz w:val="24"/>
          <w:szCs w:val="24"/>
        </w:rPr>
        <w:t>Klasgenoten van een besmette leerling kunnen naar school indien klachtenvrij.</w:t>
      </w:r>
    </w:p>
    <w:p w14:paraId="459C0218" w14:textId="77777777" w:rsidR="002F0F63" w:rsidRPr="004F2AB8" w:rsidRDefault="002F0F63">
      <w:pPr>
        <w:rPr>
          <w:rFonts w:cstheme="minorHAnsi"/>
          <w:sz w:val="24"/>
          <w:szCs w:val="24"/>
        </w:rPr>
      </w:pPr>
    </w:p>
    <w:p w14:paraId="11369B8F" w14:textId="2A40F04F" w:rsidR="002F0F63" w:rsidRPr="004F2AB8" w:rsidRDefault="002F0F63">
      <w:pPr>
        <w:rPr>
          <w:sz w:val="24"/>
          <w:szCs w:val="24"/>
        </w:rPr>
      </w:pPr>
      <w:r w:rsidRPr="004F2AB8">
        <w:rPr>
          <w:b/>
          <w:bCs/>
          <w:sz w:val="24"/>
          <w:szCs w:val="24"/>
        </w:rPr>
        <w:t>Kinderen mogen naar</w:t>
      </w:r>
      <w:r w:rsidR="00015616" w:rsidRPr="004F2AB8">
        <w:rPr>
          <w:b/>
          <w:bCs/>
          <w:sz w:val="24"/>
          <w:szCs w:val="24"/>
        </w:rPr>
        <w:t xml:space="preserve"> </w:t>
      </w:r>
      <w:r w:rsidRPr="004F2AB8">
        <w:rPr>
          <w:b/>
          <w:bCs/>
          <w:sz w:val="24"/>
          <w:szCs w:val="24"/>
        </w:rPr>
        <w:t>school,</w:t>
      </w:r>
      <w:r w:rsidRPr="004F2AB8">
        <w:rPr>
          <w:sz w:val="24"/>
          <w:szCs w:val="24"/>
        </w:rPr>
        <w:t xml:space="preserve"> met:                                                                                                                                </w:t>
      </w:r>
      <w:r w:rsidR="00015616" w:rsidRPr="004F2AB8">
        <w:rPr>
          <w:sz w:val="24"/>
          <w:szCs w:val="24"/>
        </w:rPr>
        <w:t xml:space="preserve">                                                                                        </w:t>
      </w:r>
      <w:r w:rsidRPr="004F2AB8">
        <w:rPr>
          <w:sz w:val="24"/>
          <w:szCs w:val="24"/>
        </w:rPr>
        <w:t xml:space="preserve"> •</w:t>
      </w:r>
      <w:r w:rsidR="001C7329">
        <w:rPr>
          <w:sz w:val="24"/>
          <w:szCs w:val="24"/>
        </w:rPr>
        <w:t xml:space="preserve"> </w:t>
      </w:r>
      <w:r w:rsidRPr="004F2AB8">
        <w:rPr>
          <w:sz w:val="24"/>
          <w:szCs w:val="24"/>
        </w:rPr>
        <w:t xml:space="preserve">verkoudheidsklachten (zoals loopneus, neusverkoudheid, niezen en keelpijn);                                                                                                                                • als ze af en toe hoesten,                                                                                                                                                                                                                               • met astma of hooikoorts zonder koorts of benauwdheid.  </w:t>
      </w:r>
    </w:p>
    <w:p w14:paraId="5B6266EB" w14:textId="7C44FE54" w:rsidR="002F0F63" w:rsidRPr="004F2AB8" w:rsidRDefault="00056EBE">
      <w:pPr>
        <w:rPr>
          <w:sz w:val="24"/>
          <w:szCs w:val="24"/>
        </w:rPr>
      </w:pPr>
      <w:r w:rsidRPr="004F2AB8">
        <w:rPr>
          <w:b/>
          <w:bCs/>
          <w:sz w:val="24"/>
          <w:szCs w:val="24"/>
        </w:rPr>
        <w:t>T</w:t>
      </w:r>
      <w:r w:rsidR="002F0F63" w:rsidRPr="004F2AB8">
        <w:rPr>
          <w:b/>
          <w:bCs/>
          <w:sz w:val="24"/>
          <w:szCs w:val="24"/>
        </w:rPr>
        <w:t>huisblijven</w:t>
      </w:r>
      <w:r w:rsidR="002F0F63" w:rsidRPr="004F2AB8">
        <w:rPr>
          <w:sz w:val="24"/>
          <w:szCs w:val="24"/>
        </w:rPr>
        <w:t xml:space="preserve"> als:                                                                                                                                                                                                                                 </w:t>
      </w:r>
      <w:r w:rsidR="00747CB6" w:rsidRPr="004F2AB8">
        <w:rPr>
          <w:sz w:val="24"/>
          <w:szCs w:val="24"/>
        </w:rPr>
        <w:t xml:space="preserve"> </w:t>
      </w:r>
      <w:r w:rsidR="002F0F63" w:rsidRPr="004F2AB8">
        <w:rPr>
          <w:sz w:val="24"/>
          <w:szCs w:val="24"/>
        </w:rPr>
        <w:t xml:space="preserve"> •</w:t>
      </w:r>
      <w:r w:rsidR="00747CB6" w:rsidRPr="004F2AB8">
        <w:rPr>
          <w:sz w:val="24"/>
          <w:szCs w:val="24"/>
        </w:rPr>
        <w:t xml:space="preserve"> </w:t>
      </w:r>
      <w:r w:rsidR="002F0F63" w:rsidRPr="004F2AB8">
        <w:rPr>
          <w:sz w:val="24"/>
          <w:szCs w:val="24"/>
        </w:rPr>
        <w:t xml:space="preserve">het kind naast verkoudheidsklachten ook koorts heeft en/of benauwd is en/of (meer dan incidenteel) hoest.                                                                               • als zij in afwachting zijn van het testresultaat. </w:t>
      </w:r>
    </w:p>
    <w:p w14:paraId="7DDDE16F" w14:textId="441E6885" w:rsidR="004831B2" w:rsidRDefault="004831B2">
      <w:pPr>
        <w:rPr>
          <w:sz w:val="24"/>
          <w:szCs w:val="24"/>
        </w:rPr>
      </w:pPr>
    </w:p>
    <w:p w14:paraId="5D9C8045" w14:textId="57F1BB9E" w:rsidR="004831B2" w:rsidRDefault="004831B2">
      <w:pPr>
        <w:rPr>
          <w:sz w:val="24"/>
          <w:szCs w:val="24"/>
        </w:rPr>
      </w:pPr>
    </w:p>
    <w:p w14:paraId="76A5A8E5" w14:textId="77777777" w:rsidR="004F2AB8" w:rsidRDefault="004F2AB8">
      <w:pPr>
        <w:rPr>
          <w:b/>
          <w:bCs/>
          <w:sz w:val="28"/>
          <w:szCs w:val="28"/>
        </w:rPr>
      </w:pPr>
    </w:p>
    <w:p w14:paraId="6FB79375" w14:textId="7F9E4AB9" w:rsidR="004831B2" w:rsidRPr="00C02519" w:rsidRDefault="004831B2">
      <w:pPr>
        <w:rPr>
          <w:b/>
          <w:bCs/>
          <w:sz w:val="28"/>
          <w:szCs w:val="28"/>
        </w:rPr>
      </w:pPr>
      <w:r w:rsidRPr="00C02519">
        <w:rPr>
          <w:b/>
          <w:bCs/>
          <w:sz w:val="28"/>
          <w:szCs w:val="28"/>
        </w:rPr>
        <w:t>‘Wat als plan’</w:t>
      </w:r>
    </w:p>
    <w:p w14:paraId="47447E5F" w14:textId="3587B05A" w:rsidR="004831B2" w:rsidRDefault="004831B2">
      <w:pPr>
        <w:rPr>
          <w:sz w:val="24"/>
          <w:szCs w:val="24"/>
        </w:rPr>
      </w:pPr>
      <w:r>
        <w:rPr>
          <w:sz w:val="24"/>
          <w:szCs w:val="24"/>
        </w:rPr>
        <w:t>Vervanging is niet of nauwelijks voor handen.</w:t>
      </w:r>
      <w:r w:rsidR="001C7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Alle scholen hebben daarom een goed </w:t>
      </w:r>
      <w:r w:rsidR="00C40D48">
        <w:rPr>
          <w:sz w:val="24"/>
          <w:szCs w:val="24"/>
        </w:rPr>
        <w:t>‘</w:t>
      </w:r>
      <w:r>
        <w:rPr>
          <w:sz w:val="24"/>
          <w:szCs w:val="24"/>
        </w:rPr>
        <w:t>Wat als plan</w:t>
      </w:r>
      <w:r w:rsidR="00C40D48">
        <w:rPr>
          <w:sz w:val="24"/>
          <w:szCs w:val="24"/>
        </w:rPr>
        <w:t>’</w:t>
      </w:r>
      <w:r>
        <w:rPr>
          <w:sz w:val="24"/>
          <w:szCs w:val="24"/>
        </w:rPr>
        <w:t>.</w:t>
      </w:r>
      <w:r w:rsidR="001C7329">
        <w:rPr>
          <w:sz w:val="24"/>
          <w:szCs w:val="24"/>
        </w:rPr>
        <w:t xml:space="preserve"> </w:t>
      </w:r>
      <w:r w:rsidR="00C40D48">
        <w:rPr>
          <w:sz w:val="24"/>
          <w:szCs w:val="24"/>
        </w:rPr>
        <w:t>Dit plan moet bij alle teamleden bekend zijn</w:t>
      </w:r>
      <w:r w:rsidR="00DD33B0">
        <w:rPr>
          <w:sz w:val="24"/>
          <w:szCs w:val="24"/>
        </w:rPr>
        <w:t>,</w:t>
      </w:r>
      <w:r w:rsidR="00C40D48">
        <w:rPr>
          <w:sz w:val="24"/>
          <w:szCs w:val="24"/>
        </w:rPr>
        <w:t xml:space="preserve"> zodat men weet waar men aan toe is.</w:t>
      </w:r>
      <w:r w:rsidR="001C7329">
        <w:rPr>
          <w:sz w:val="24"/>
          <w:szCs w:val="24"/>
        </w:rPr>
        <w:t xml:space="preserve"> </w:t>
      </w:r>
      <w:r w:rsidR="00C40D48">
        <w:rPr>
          <w:sz w:val="24"/>
          <w:szCs w:val="24"/>
        </w:rPr>
        <w:t>In het plan</w:t>
      </w:r>
      <w:r>
        <w:rPr>
          <w:sz w:val="24"/>
          <w:szCs w:val="24"/>
        </w:rPr>
        <w:t xml:space="preserve"> staat omschreven hoe vervanging wordt ingevuld bij ziekte en verlof.</w:t>
      </w:r>
      <w:r w:rsidR="000A4AEF">
        <w:rPr>
          <w:sz w:val="24"/>
          <w:szCs w:val="24"/>
        </w:rPr>
        <w:t xml:space="preserve"> </w:t>
      </w:r>
      <w:r w:rsidR="000A4AEF">
        <w:rPr>
          <w:sz w:val="24"/>
          <w:szCs w:val="24"/>
        </w:rPr>
        <w:br/>
      </w:r>
      <w:r>
        <w:rPr>
          <w:sz w:val="24"/>
          <w:szCs w:val="24"/>
        </w:rPr>
        <w:t>Uitgangspunt: kinderen worden niet naar huis gestuurd (tenzij het echt niet anders kan).</w:t>
      </w:r>
    </w:p>
    <w:p w14:paraId="32AF154A" w14:textId="77777777" w:rsidR="000A4AEF" w:rsidRDefault="00C40D48" w:rsidP="000A4AEF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0A4AEF">
        <w:rPr>
          <w:sz w:val="24"/>
          <w:szCs w:val="24"/>
        </w:rPr>
        <w:t>Directies: meer dan 2 dagen ambulant: vervangen indien nodig.</w:t>
      </w:r>
    </w:p>
    <w:p w14:paraId="050AEE67" w14:textId="77777777" w:rsidR="000A4AEF" w:rsidRDefault="00C40D48" w:rsidP="000A4AEF">
      <w:pPr>
        <w:pStyle w:val="Lijstalinea"/>
        <w:numPr>
          <w:ilvl w:val="0"/>
          <w:numId w:val="24"/>
        </w:numPr>
        <w:rPr>
          <w:sz w:val="24"/>
          <w:szCs w:val="24"/>
        </w:rPr>
      </w:pPr>
      <w:proofErr w:type="spellStart"/>
      <w:r w:rsidRPr="000A4AEF">
        <w:rPr>
          <w:sz w:val="24"/>
          <w:szCs w:val="24"/>
        </w:rPr>
        <w:t>I</w:t>
      </w:r>
      <w:r w:rsidR="000A4AEF">
        <w:rPr>
          <w:sz w:val="24"/>
          <w:szCs w:val="24"/>
        </w:rPr>
        <w:t>B’e</w:t>
      </w:r>
      <w:r w:rsidRPr="000A4AEF">
        <w:rPr>
          <w:sz w:val="24"/>
          <w:szCs w:val="24"/>
        </w:rPr>
        <w:t>rs</w:t>
      </w:r>
      <w:proofErr w:type="spellEnd"/>
      <w:r w:rsidRPr="000A4AEF">
        <w:rPr>
          <w:sz w:val="24"/>
          <w:szCs w:val="24"/>
        </w:rPr>
        <w:t>: meer dan 2 dagen ambulant: vervangen indien nodig.</w:t>
      </w:r>
    </w:p>
    <w:p w14:paraId="5C80FC3B" w14:textId="2581F118" w:rsidR="00C40D48" w:rsidRPr="000A4AEF" w:rsidRDefault="00C40D48" w:rsidP="000A4AEF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0A4AEF">
        <w:rPr>
          <w:sz w:val="24"/>
          <w:szCs w:val="24"/>
        </w:rPr>
        <w:t xml:space="preserve">Ambulante collega’s (leerkrachten, </w:t>
      </w:r>
      <w:proofErr w:type="spellStart"/>
      <w:r w:rsidRPr="000A4AEF">
        <w:rPr>
          <w:sz w:val="24"/>
          <w:szCs w:val="24"/>
        </w:rPr>
        <w:t>leraarondersteuners</w:t>
      </w:r>
      <w:proofErr w:type="spellEnd"/>
      <w:r w:rsidRPr="000A4AEF">
        <w:rPr>
          <w:sz w:val="24"/>
          <w:szCs w:val="24"/>
        </w:rPr>
        <w:t>, onderwijsassistenten, LIO-</w:t>
      </w:r>
      <w:proofErr w:type="spellStart"/>
      <w:r w:rsidRPr="000A4AEF">
        <w:rPr>
          <w:sz w:val="24"/>
          <w:szCs w:val="24"/>
        </w:rPr>
        <w:t>ers</w:t>
      </w:r>
      <w:proofErr w:type="spellEnd"/>
      <w:r w:rsidRPr="000A4AEF">
        <w:rPr>
          <w:sz w:val="24"/>
          <w:szCs w:val="24"/>
        </w:rPr>
        <w:t>): vervangen indien nodig.</w:t>
      </w:r>
    </w:p>
    <w:p w14:paraId="394549D7" w14:textId="77777777" w:rsidR="000A4AEF" w:rsidRPr="000A4AEF" w:rsidRDefault="00C02519" w:rsidP="000A4AEF">
      <w:pPr>
        <w:pStyle w:val="Lijstalinea"/>
        <w:numPr>
          <w:ilvl w:val="0"/>
          <w:numId w:val="24"/>
        </w:numPr>
        <w:rPr>
          <w:i/>
          <w:iCs/>
          <w:sz w:val="24"/>
          <w:szCs w:val="24"/>
        </w:rPr>
      </w:pPr>
      <w:r w:rsidRPr="000A4AEF">
        <w:rPr>
          <w:i/>
          <w:iCs/>
          <w:sz w:val="24"/>
          <w:szCs w:val="24"/>
        </w:rPr>
        <w:t>Uitzonderingen, bijzondere omstandigheden en inzet e</w:t>
      </w:r>
      <w:r w:rsidR="00C40D48" w:rsidRPr="000A4AEF">
        <w:rPr>
          <w:i/>
          <w:iCs/>
          <w:sz w:val="24"/>
          <w:szCs w:val="24"/>
        </w:rPr>
        <w:t>xterne vervangers: overleg met Agnes.</w:t>
      </w:r>
    </w:p>
    <w:p w14:paraId="02A30670" w14:textId="77777777" w:rsidR="000A4AEF" w:rsidRDefault="00DD33B0" w:rsidP="000A4AEF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0A4AEF">
        <w:rPr>
          <w:sz w:val="24"/>
          <w:szCs w:val="24"/>
        </w:rPr>
        <w:t>(Kleine) groepen samenvoegen.</w:t>
      </w:r>
    </w:p>
    <w:p w14:paraId="3B7F6BDD" w14:textId="573B0530" w:rsidR="000A4AEF" w:rsidRPr="000A4AEF" w:rsidRDefault="00C40D48" w:rsidP="000A4AEF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0A4AEF">
        <w:rPr>
          <w:sz w:val="24"/>
          <w:szCs w:val="24"/>
        </w:rPr>
        <w:t>Groepen verdelen over andere groepen</w:t>
      </w:r>
      <w:r w:rsidR="00DD33B0" w:rsidRPr="000A4AEF">
        <w:rPr>
          <w:sz w:val="24"/>
          <w:szCs w:val="24"/>
        </w:rPr>
        <w:t>.</w:t>
      </w:r>
      <w:r w:rsidR="000A4AEF">
        <w:rPr>
          <w:sz w:val="24"/>
          <w:szCs w:val="24"/>
        </w:rPr>
        <w:br/>
      </w:r>
    </w:p>
    <w:p w14:paraId="52EFE19D" w14:textId="256EBCED" w:rsidR="00C40D48" w:rsidRDefault="00C40D48">
      <w:pPr>
        <w:rPr>
          <w:sz w:val="24"/>
          <w:szCs w:val="24"/>
        </w:rPr>
      </w:pPr>
      <w:r>
        <w:rPr>
          <w:sz w:val="24"/>
          <w:szCs w:val="24"/>
        </w:rPr>
        <w:t>Niet alles is vooraf te regelen en te overzien, dat hebben we in de afgelopen coronajaren wel geleerd.</w:t>
      </w:r>
      <w:r w:rsidR="000A4AEF">
        <w:rPr>
          <w:sz w:val="24"/>
          <w:szCs w:val="24"/>
        </w:rPr>
        <w:t xml:space="preserve"> </w:t>
      </w:r>
      <w:r>
        <w:rPr>
          <w:sz w:val="24"/>
          <w:szCs w:val="24"/>
        </w:rPr>
        <w:t>Indien nodig hebben we overleg met elkaar, maken we samen afspraken en helpen we elkaar.</w:t>
      </w:r>
    </w:p>
    <w:p w14:paraId="6E0954A2" w14:textId="77777777" w:rsidR="00C40D48" w:rsidRPr="002F0F63" w:rsidRDefault="00C40D48">
      <w:pPr>
        <w:rPr>
          <w:sz w:val="24"/>
          <w:szCs w:val="24"/>
        </w:rPr>
      </w:pPr>
    </w:p>
    <w:sectPr w:rsidR="00C40D48" w:rsidRPr="002F0F63" w:rsidSect="00DE078D"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BA43" w14:textId="77777777" w:rsidR="00D66349" w:rsidRDefault="00D66349" w:rsidP="0065672E">
      <w:pPr>
        <w:spacing w:after="0" w:line="240" w:lineRule="auto"/>
      </w:pPr>
      <w:r>
        <w:separator/>
      </w:r>
    </w:p>
  </w:endnote>
  <w:endnote w:type="continuationSeparator" w:id="0">
    <w:p w14:paraId="3BF7FF10" w14:textId="77777777" w:rsidR="00D66349" w:rsidRDefault="00D66349" w:rsidP="0065672E">
      <w:pPr>
        <w:spacing w:after="0" w:line="240" w:lineRule="auto"/>
      </w:pPr>
      <w:r>
        <w:continuationSeparator/>
      </w:r>
    </w:p>
  </w:endnote>
  <w:endnote w:type="continuationNotice" w:id="1">
    <w:p w14:paraId="43B86426" w14:textId="77777777" w:rsidR="00153394" w:rsidRDefault="00153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453868"/>
      <w:docPartObj>
        <w:docPartGallery w:val="Page Numbers (Bottom of Page)"/>
        <w:docPartUnique/>
      </w:docPartObj>
    </w:sdtPr>
    <w:sdtEndPr/>
    <w:sdtContent>
      <w:p w14:paraId="67947781" w14:textId="484BB595" w:rsidR="00C02519" w:rsidRDefault="00C0251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7A444" w14:textId="17A31CCC" w:rsidR="0088306F" w:rsidRDefault="008830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3469" w14:textId="77777777" w:rsidR="00D66349" w:rsidRDefault="00D66349" w:rsidP="0065672E">
      <w:pPr>
        <w:spacing w:after="0" w:line="240" w:lineRule="auto"/>
      </w:pPr>
      <w:r>
        <w:separator/>
      </w:r>
    </w:p>
  </w:footnote>
  <w:footnote w:type="continuationSeparator" w:id="0">
    <w:p w14:paraId="43217681" w14:textId="77777777" w:rsidR="00D66349" w:rsidRDefault="00D66349" w:rsidP="0065672E">
      <w:pPr>
        <w:spacing w:after="0" w:line="240" w:lineRule="auto"/>
      </w:pPr>
      <w:r>
        <w:continuationSeparator/>
      </w:r>
    </w:p>
  </w:footnote>
  <w:footnote w:type="continuationNotice" w:id="1">
    <w:p w14:paraId="70A4B203" w14:textId="77777777" w:rsidR="00153394" w:rsidRDefault="001533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ED"/>
    <w:multiLevelType w:val="hybridMultilevel"/>
    <w:tmpl w:val="72081268"/>
    <w:lvl w:ilvl="0" w:tplc="80163D50">
      <w:numFmt w:val="bullet"/>
      <w:lvlText w:val=""/>
      <w:lvlJc w:val="left"/>
      <w:pPr>
        <w:ind w:left="467" w:hanging="360"/>
      </w:pPr>
      <w:rPr>
        <w:rFonts w:ascii="Symbol" w:eastAsia="Carlito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0AAC285B"/>
    <w:multiLevelType w:val="hybridMultilevel"/>
    <w:tmpl w:val="B6009626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5142301"/>
    <w:multiLevelType w:val="hybridMultilevel"/>
    <w:tmpl w:val="C5E0B5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A6940"/>
    <w:multiLevelType w:val="hybridMultilevel"/>
    <w:tmpl w:val="F9EC6850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FCF560B"/>
    <w:multiLevelType w:val="hybridMultilevel"/>
    <w:tmpl w:val="357AE9BC"/>
    <w:lvl w:ilvl="0" w:tplc="0413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34097E56"/>
    <w:multiLevelType w:val="hybridMultilevel"/>
    <w:tmpl w:val="087A8AD0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34C070B6"/>
    <w:multiLevelType w:val="hybridMultilevel"/>
    <w:tmpl w:val="0C5ECEF0"/>
    <w:lvl w:ilvl="0" w:tplc="0413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57515A1"/>
    <w:multiLevelType w:val="hybridMultilevel"/>
    <w:tmpl w:val="D884FA7E"/>
    <w:lvl w:ilvl="0" w:tplc="51B4BF62">
      <w:numFmt w:val="bullet"/>
      <w:lvlText w:val="•"/>
      <w:lvlJc w:val="left"/>
      <w:pPr>
        <w:ind w:left="349" w:hanging="252"/>
      </w:pPr>
      <w:rPr>
        <w:rFonts w:ascii="Arial" w:eastAsia="Arial" w:hAnsi="Arial" w:cs="Arial" w:hint="default"/>
        <w:w w:val="142"/>
        <w:sz w:val="16"/>
        <w:szCs w:val="16"/>
        <w:lang w:val="nl-NL" w:eastAsia="en-US" w:bidi="ar-SA"/>
      </w:rPr>
    </w:lvl>
    <w:lvl w:ilvl="1" w:tplc="9D203E04">
      <w:numFmt w:val="bullet"/>
      <w:lvlText w:val="•"/>
      <w:lvlJc w:val="left"/>
      <w:pPr>
        <w:ind w:left="1021" w:hanging="252"/>
      </w:pPr>
      <w:rPr>
        <w:rFonts w:hint="default"/>
        <w:lang w:val="nl-NL" w:eastAsia="en-US" w:bidi="ar-SA"/>
      </w:rPr>
    </w:lvl>
    <w:lvl w:ilvl="2" w:tplc="B3CE823A">
      <w:numFmt w:val="bullet"/>
      <w:lvlText w:val="•"/>
      <w:lvlJc w:val="left"/>
      <w:pPr>
        <w:ind w:left="1702" w:hanging="252"/>
      </w:pPr>
      <w:rPr>
        <w:rFonts w:hint="default"/>
        <w:lang w:val="nl-NL" w:eastAsia="en-US" w:bidi="ar-SA"/>
      </w:rPr>
    </w:lvl>
    <w:lvl w:ilvl="3" w:tplc="49C6B330">
      <w:numFmt w:val="bullet"/>
      <w:lvlText w:val="•"/>
      <w:lvlJc w:val="left"/>
      <w:pPr>
        <w:ind w:left="2383" w:hanging="252"/>
      </w:pPr>
      <w:rPr>
        <w:rFonts w:hint="default"/>
        <w:lang w:val="nl-NL" w:eastAsia="en-US" w:bidi="ar-SA"/>
      </w:rPr>
    </w:lvl>
    <w:lvl w:ilvl="4" w:tplc="D0803A2A">
      <w:numFmt w:val="bullet"/>
      <w:lvlText w:val="•"/>
      <w:lvlJc w:val="left"/>
      <w:pPr>
        <w:ind w:left="3064" w:hanging="252"/>
      </w:pPr>
      <w:rPr>
        <w:rFonts w:hint="default"/>
        <w:lang w:val="nl-NL" w:eastAsia="en-US" w:bidi="ar-SA"/>
      </w:rPr>
    </w:lvl>
    <w:lvl w:ilvl="5" w:tplc="D9C26B96">
      <w:numFmt w:val="bullet"/>
      <w:lvlText w:val="•"/>
      <w:lvlJc w:val="left"/>
      <w:pPr>
        <w:ind w:left="3745" w:hanging="252"/>
      </w:pPr>
      <w:rPr>
        <w:rFonts w:hint="default"/>
        <w:lang w:val="nl-NL" w:eastAsia="en-US" w:bidi="ar-SA"/>
      </w:rPr>
    </w:lvl>
    <w:lvl w:ilvl="6" w:tplc="CC22C596">
      <w:numFmt w:val="bullet"/>
      <w:lvlText w:val="•"/>
      <w:lvlJc w:val="left"/>
      <w:pPr>
        <w:ind w:left="4426" w:hanging="252"/>
      </w:pPr>
      <w:rPr>
        <w:rFonts w:hint="default"/>
        <w:lang w:val="nl-NL" w:eastAsia="en-US" w:bidi="ar-SA"/>
      </w:rPr>
    </w:lvl>
    <w:lvl w:ilvl="7" w:tplc="A73E628A">
      <w:numFmt w:val="bullet"/>
      <w:lvlText w:val="•"/>
      <w:lvlJc w:val="left"/>
      <w:pPr>
        <w:ind w:left="5107" w:hanging="252"/>
      </w:pPr>
      <w:rPr>
        <w:rFonts w:hint="default"/>
        <w:lang w:val="nl-NL" w:eastAsia="en-US" w:bidi="ar-SA"/>
      </w:rPr>
    </w:lvl>
    <w:lvl w:ilvl="8" w:tplc="B41E793E">
      <w:numFmt w:val="bullet"/>
      <w:lvlText w:val="•"/>
      <w:lvlJc w:val="left"/>
      <w:pPr>
        <w:ind w:left="5788" w:hanging="252"/>
      </w:pPr>
      <w:rPr>
        <w:rFonts w:hint="default"/>
        <w:lang w:val="nl-NL" w:eastAsia="en-US" w:bidi="ar-SA"/>
      </w:rPr>
    </w:lvl>
  </w:abstractNum>
  <w:abstractNum w:abstractNumId="8" w15:restartNumberingAfterBreak="0">
    <w:nsid w:val="38F71A29"/>
    <w:multiLevelType w:val="hybridMultilevel"/>
    <w:tmpl w:val="477A6654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A004608"/>
    <w:multiLevelType w:val="hybridMultilevel"/>
    <w:tmpl w:val="C36476BC"/>
    <w:lvl w:ilvl="0" w:tplc="9B8CD91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F402A794">
      <w:numFmt w:val="bullet"/>
      <w:lvlText w:val="•"/>
      <w:lvlJc w:val="left"/>
      <w:pPr>
        <w:ind w:left="1450" w:hanging="360"/>
      </w:pPr>
      <w:rPr>
        <w:rFonts w:hint="default"/>
        <w:lang w:val="nl-NL" w:eastAsia="en-US" w:bidi="ar-SA"/>
      </w:rPr>
    </w:lvl>
    <w:lvl w:ilvl="2" w:tplc="80107534">
      <w:numFmt w:val="bullet"/>
      <w:lvlText w:val="•"/>
      <w:lvlJc w:val="left"/>
      <w:pPr>
        <w:ind w:left="2080" w:hanging="360"/>
      </w:pPr>
      <w:rPr>
        <w:rFonts w:hint="default"/>
        <w:lang w:val="nl-NL" w:eastAsia="en-US" w:bidi="ar-SA"/>
      </w:rPr>
    </w:lvl>
    <w:lvl w:ilvl="3" w:tplc="B4781840">
      <w:numFmt w:val="bullet"/>
      <w:lvlText w:val="•"/>
      <w:lvlJc w:val="left"/>
      <w:pPr>
        <w:ind w:left="2710" w:hanging="360"/>
      </w:pPr>
      <w:rPr>
        <w:rFonts w:hint="default"/>
        <w:lang w:val="nl-NL" w:eastAsia="en-US" w:bidi="ar-SA"/>
      </w:rPr>
    </w:lvl>
    <w:lvl w:ilvl="4" w:tplc="C06EE90C">
      <w:numFmt w:val="bullet"/>
      <w:lvlText w:val="•"/>
      <w:lvlJc w:val="left"/>
      <w:pPr>
        <w:ind w:left="3341" w:hanging="360"/>
      </w:pPr>
      <w:rPr>
        <w:rFonts w:hint="default"/>
        <w:lang w:val="nl-NL" w:eastAsia="en-US" w:bidi="ar-SA"/>
      </w:rPr>
    </w:lvl>
    <w:lvl w:ilvl="5" w:tplc="17707196">
      <w:numFmt w:val="bullet"/>
      <w:lvlText w:val="•"/>
      <w:lvlJc w:val="left"/>
      <w:pPr>
        <w:ind w:left="3971" w:hanging="360"/>
      </w:pPr>
      <w:rPr>
        <w:rFonts w:hint="default"/>
        <w:lang w:val="nl-NL" w:eastAsia="en-US" w:bidi="ar-SA"/>
      </w:rPr>
    </w:lvl>
    <w:lvl w:ilvl="6" w:tplc="EE7251E6">
      <w:numFmt w:val="bullet"/>
      <w:lvlText w:val="•"/>
      <w:lvlJc w:val="left"/>
      <w:pPr>
        <w:ind w:left="4601" w:hanging="360"/>
      </w:pPr>
      <w:rPr>
        <w:rFonts w:hint="default"/>
        <w:lang w:val="nl-NL" w:eastAsia="en-US" w:bidi="ar-SA"/>
      </w:rPr>
    </w:lvl>
    <w:lvl w:ilvl="7" w:tplc="6E5C4ABC">
      <w:numFmt w:val="bullet"/>
      <w:lvlText w:val="•"/>
      <w:lvlJc w:val="left"/>
      <w:pPr>
        <w:ind w:left="5232" w:hanging="360"/>
      </w:pPr>
      <w:rPr>
        <w:rFonts w:hint="default"/>
        <w:lang w:val="nl-NL" w:eastAsia="en-US" w:bidi="ar-SA"/>
      </w:rPr>
    </w:lvl>
    <w:lvl w:ilvl="8" w:tplc="61B61140">
      <w:numFmt w:val="bullet"/>
      <w:lvlText w:val="•"/>
      <w:lvlJc w:val="left"/>
      <w:pPr>
        <w:ind w:left="5862" w:hanging="360"/>
      </w:pPr>
      <w:rPr>
        <w:rFonts w:hint="default"/>
        <w:lang w:val="nl-NL" w:eastAsia="en-US" w:bidi="ar-SA"/>
      </w:rPr>
    </w:lvl>
  </w:abstractNum>
  <w:abstractNum w:abstractNumId="10" w15:restartNumberingAfterBreak="0">
    <w:nsid w:val="3C2E6B67"/>
    <w:multiLevelType w:val="hybridMultilevel"/>
    <w:tmpl w:val="26783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0155"/>
    <w:multiLevelType w:val="hybridMultilevel"/>
    <w:tmpl w:val="97ECBAAA"/>
    <w:lvl w:ilvl="0" w:tplc="9D0A2F9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9254341C">
      <w:numFmt w:val="bullet"/>
      <w:lvlText w:val="•"/>
      <w:lvlJc w:val="left"/>
      <w:pPr>
        <w:ind w:left="1359" w:hanging="360"/>
      </w:pPr>
      <w:rPr>
        <w:rFonts w:hint="default"/>
        <w:lang w:val="nl-NL" w:eastAsia="en-US" w:bidi="ar-SA"/>
      </w:rPr>
    </w:lvl>
    <w:lvl w:ilvl="2" w:tplc="86AA8912">
      <w:numFmt w:val="bullet"/>
      <w:lvlText w:val="•"/>
      <w:lvlJc w:val="left"/>
      <w:pPr>
        <w:ind w:left="1899" w:hanging="360"/>
      </w:pPr>
      <w:rPr>
        <w:rFonts w:hint="default"/>
        <w:lang w:val="nl-NL" w:eastAsia="en-US" w:bidi="ar-SA"/>
      </w:rPr>
    </w:lvl>
    <w:lvl w:ilvl="3" w:tplc="1B18D142">
      <w:numFmt w:val="bullet"/>
      <w:lvlText w:val="•"/>
      <w:lvlJc w:val="left"/>
      <w:pPr>
        <w:ind w:left="2439" w:hanging="360"/>
      </w:pPr>
      <w:rPr>
        <w:rFonts w:hint="default"/>
        <w:lang w:val="nl-NL" w:eastAsia="en-US" w:bidi="ar-SA"/>
      </w:rPr>
    </w:lvl>
    <w:lvl w:ilvl="4" w:tplc="4B126B28">
      <w:numFmt w:val="bullet"/>
      <w:lvlText w:val="•"/>
      <w:lvlJc w:val="left"/>
      <w:pPr>
        <w:ind w:left="2979" w:hanging="360"/>
      </w:pPr>
      <w:rPr>
        <w:rFonts w:hint="default"/>
        <w:lang w:val="nl-NL" w:eastAsia="en-US" w:bidi="ar-SA"/>
      </w:rPr>
    </w:lvl>
    <w:lvl w:ilvl="5" w:tplc="6A746F42">
      <w:numFmt w:val="bullet"/>
      <w:lvlText w:val="•"/>
      <w:lvlJc w:val="left"/>
      <w:pPr>
        <w:ind w:left="3519" w:hanging="360"/>
      </w:pPr>
      <w:rPr>
        <w:rFonts w:hint="default"/>
        <w:lang w:val="nl-NL" w:eastAsia="en-US" w:bidi="ar-SA"/>
      </w:rPr>
    </w:lvl>
    <w:lvl w:ilvl="6" w:tplc="AD7861A2">
      <w:numFmt w:val="bullet"/>
      <w:lvlText w:val="•"/>
      <w:lvlJc w:val="left"/>
      <w:pPr>
        <w:ind w:left="4059" w:hanging="360"/>
      </w:pPr>
      <w:rPr>
        <w:rFonts w:hint="default"/>
        <w:lang w:val="nl-NL" w:eastAsia="en-US" w:bidi="ar-SA"/>
      </w:rPr>
    </w:lvl>
    <w:lvl w:ilvl="7" w:tplc="FD5C4628">
      <w:numFmt w:val="bullet"/>
      <w:lvlText w:val="•"/>
      <w:lvlJc w:val="left"/>
      <w:pPr>
        <w:ind w:left="4599" w:hanging="360"/>
      </w:pPr>
      <w:rPr>
        <w:rFonts w:hint="default"/>
        <w:lang w:val="nl-NL" w:eastAsia="en-US" w:bidi="ar-SA"/>
      </w:rPr>
    </w:lvl>
    <w:lvl w:ilvl="8" w:tplc="02106262">
      <w:numFmt w:val="bullet"/>
      <w:lvlText w:val="•"/>
      <w:lvlJc w:val="left"/>
      <w:pPr>
        <w:ind w:left="5139" w:hanging="360"/>
      </w:pPr>
      <w:rPr>
        <w:rFonts w:hint="default"/>
        <w:lang w:val="nl-NL" w:eastAsia="en-US" w:bidi="ar-SA"/>
      </w:rPr>
    </w:lvl>
  </w:abstractNum>
  <w:abstractNum w:abstractNumId="12" w15:restartNumberingAfterBreak="0">
    <w:nsid w:val="3F1B358C"/>
    <w:multiLevelType w:val="hybridMultilevel"/>
    <w:tmpl w:val="00169D5E"/>
    <w:lvl w:ilvl="0" w:tplc="C9BE20E0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ACCA49DC">
      <w:numFmt w:val="bullet"/>
      <w:lvlText w:val="•"/>
      <w:lvlJc w:val="left"/>
      <w:pPr>
        <w:ind w:left="1453" w:hanging="361"/>
      </w:pPr>
      <w:rPr>
        <w:rFonts w:hint="default"/>
        <w:lang w:val="nl-NL" w:eastAsia="en-US" w:bidi="ar-SA"/>
      </w:rPr>
    </w:lvl>
    <w:lvl w:ilvl="2" w:tplc="EAF8B566">
      <w:numFmt w:val="bullet"/>
      <w:lvlText w:val="•"/>
      <w:lvlJc w:val="left"/>
      <w:pPr>
        <w:ind w:left="2086" w:hanging="361"/>
      </w:pPr>
      <w:rPr>
        <w:rFonts w:hint="default"/>
        <w:lang w:val="nl-NL" w:eastAsia="en-US" w:bidi="ar-SA"/>
      </w:rPr>
    </w:lvl>
    <w:lvl w:ilvl="3" w:tplc="BDDC3B84">
      <w:numFmt w:val="bullet"/>
      <w:lvlText w:val="•"/>
      <w:lvlJc w:val="left"/>
      <w:pPr>
        <w:ind w:left="2719" w:hanging="361"/>
      </w:pPr>
      <w:rPr>
        <w:rFonts w:hint="default"/>
        <w:lang w:val="nl-NL" w:eastAsia="en-US" w:bidi="ar-SA"/>
      </w:rPr>
    </w:lvl>
    <w:lvl w:ilvl="4" w:tplc="9A205354">
      <w:numFmt w:val="bullet"/>
      <w:lvlText w:val="•"/>
      <w:lvlJc w:val="left"/>
      <w:pPr>
        <w:ind w:left="3352" w:hanging="361"/>
      </w:pPr>
      <w:rPr>
        <w:rFonts w:hint="default"/>
        <w:lang w:val="nl-NL" w:eastAsia="en-US" w:bidi="ar-SA"/>
      </w:rPr>
    </w:lvl>
    <w:lvl w:ilvl="5" w:tplc="15C6B9DC">
      <w:numFmt w:val="bullet"/>
      <w:lvlText w:val="•"/>
      <w:lvlJc w:val="left"/>
      <w:pPr>
        <w:ind w:left="3985" w:hanging="361"/>
      </w:pPr>
      <w:rPr>
        <w:rFonts w:hint="default"/>
        <w:lang w:val="nl-NL" w:eastAsia="en-US" w:bidi="ar-SA"/>
      </w:rPr>
    </w:lvl>
    <w:lvl w:ilvl="6" w:tplc="C8E44ED4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7A5A314E">
      <w:numFmt w:val="bullet"/>
      <w:lvlText w:val="•"/>
      <w:lvlJc w:val="left"/>
      <w:pPr>
        <w:ind w:left="5251" w:hanging="361"/>
      </w:pPr>
      <w:rPr>
        <w:rFonts w:hint="default"/>
        <w:lang w:val="nl-NL" w:eastAsia="en-US" w:bidi="ar-SA"/>
      </w:rPr>
    </w:lvl>
    <w:lvl w:ilvl="8" w:tplc="CB169DF4">
      <w:numFmt w:val="bullet"/>
      <w:lvlText w:val="•"/>
      <w:lvlJc w:val="left"/>
      <w:pPr>
        <w:ind w:left="5884" w:hanging="361"/>
      </w:pPr>
      <w:rPr>
        <w:rFonts w:hint="default"/>
        <w:lang w:val="nl-NL" w:eastAsia="en-US" w:bidi="ar-SA"/>
      </w:rPr>
    </w:lvl>
  </w:abstractNum>
  <w:abstractNum w:abstractNumId="13" w15:restartNumberingAfterBreak="0">
    <w:nsid w:val="43375CC6"/>
    <w:multiLevelType w:val="hybridMultilevel"/>
    <w:tmpl w:val="5C3CF6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F75A0"/>
    <w:multiLevelType w:val="hybridMultilevel"/>
    <w:tmpl w:val="AF0E3436"/>
    <w:lvl w:ilvl="0" w:tplc="875A1AC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81F62B66">
      <w:numFmt w:val="bullet"/>
      <w:lvlText w:val="•"/>
      <w:lvlJc w:val="left"/>
      <w:pPr>
        <w:ind w:left="1359" w:hanging="360"/>
      </w:pPr>
      <w:rPr>
        <w:rFonts w:hint="default"/>
        <w:lang w:val="nl-NL" w:eastAsia="en-US" w:bidi="ar-SA"/>
      </w:rPr>
    </w:lvl>
    <w:lvl w:ilvl="2" w:tplc="53E012AA">
      <w:numFmt w:val="bullet"/>
      <w:lvlText w:val="•"/>
      <w:lvlJc w:val="left"/>
      <w:pPr>
        <w:ind w:left="1899" w:hanging="360"/>
      </w:pPr>
      <w:rPr>
        <w:rFonts w:hint="default"/>
        <w:lang w:val="nl-NL" w:eastAsia="en-US" w:bidi="ar-SA"/>
      </w:rPr>
    </w:lvl>
    <w:lvl w:ilvl="3" w:tplc="71DC64A8">
      <w:numFmt w:val="bullet"/>
      <w:lvlText w:val="•"/>
      <w:lvlJc w:val="left"/>
      <w:pPr>
        <w:ind w:left="2439" w:hanging="360"/>
      </w:pPr>
      <w:rPr>
        <w:rFonts w:hint="default"/>
        <w:lang w:val="nl-NL" w:eastAsia="en-US" w:bidi="ar-SA"/>
      </w:rPr>
    </w:lvl>
    <w:lvl w:ilvl="4" w:tplc="1FFE96CA">
      <w:numFmt w:val="bullet"/>
      <w:lvlText w:val="•"/>
      <w:lvlJc w:val="left"/>
      <w:pPr>
        <w:ind w:left="2979" w:hanging="360"/>
      </w:pPr>
      <w:rPr>
        <w:rFonts w:hint="default"/>
        <w:lang w:val="nl-NL" w:eastAsia="en-US" w:bidi="ar-SA"/>
      </w:rPr>
    </w:lvl>
    <w:lvl w:ilvl="5" w:tplc="631CBB8A">
      <w:numFmt w:val="bullet"/>
      <w:lvlText w:val="•"/>
      <w:lvlJc w:val="left"/>
      <w:pPr>
        <w:ind w:left="3519" w:hanging="360"/>
      </w:pPr>
      <w:rPr>
        <w:rFonts w:hint="default"/>
        <w:lang w:val="nl-NL" w:eastAsia="en-US" w:bidi="ar-SA"/>
      </w:rPr>
    </w:lvl>
    <w:lvl w:ilvl="6" w:tplc="2FB8179A">
      <w:numFmt w:val="bullet"/>
      <w:lvlText w:val="•"/>
      <w:lvlJc w:val="left"/>
      <w:pPr>
        <w:ind w:left="4059" w:hanging="360"/>
      </w:pPr>
      <w:rPr>
        <w:rFonts w:hint="default"/>
        <w:lang w:val="nl-NL" w:eastAsia="en-US" w:bidi="ar-SA"/>
      </w:rPr>
    </w:lvl>
    <w:lvl w:ilvl="7" w:tplc="E36E9CD6">
      <w:numFmt w:val="bullet"/>
      <w:lvlText w:val="•"/>
      <w:lvlJc w:val="left"/>
      <w:pPr>
        <w:ind w:left="4599" w:hanging="360"/>
      </w:pPr>
      <w:rPr>
        <w:rFonts w:hint="default"/>
        <w:lang w:val="nl-NL" w:eastAsia="en-US" w:bidi="ar-SA"/>
      </w:rPr>
    </w:lvl>
    <w:lvl w:ilvl="8" w:tplc="6B949AB4">
      <w:numFmt w:val="bullet"/>
      <w:lvlText w:val="•"/>
      <w:lvlJc w:val="left"/>
      <w:pPr>
        <w:ind w:left="5139" w:hanging="360"/>
      </w:pPr>
      <w:rPr>
        <w:rFonts w:hint="default"/>
        <w:lang w:val="nl-NL" w:eastAsia="en-US" w:bidi="ar-SA"/>
      </w:rPr>
    </w:lvl>
  </w:abstractNum>
  <w:abstractNum w:abstractNumId="15" w15:restartNumberingAfterBreak="0">
    <w:nsid w:val="4E39380E"/>
    <w:multiLevelType w:val="hybridMultilevel"/>
    <w:tmpl w:val="48A2E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07817"/>
    <w:multiLevelType w:val="hybridMultilevel"/>
    <w:tmpl w:val="CC2061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1103D3"/>
    <w:multiLevelType w:val="hybridMultilevel"/>
    <w:tmpl w:val="A7A62C86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6146103D"/>
    <w:multiLevelType w:val="hybridMultilevel"/>
    <w:tmpl w:val="74D20752"/>
    <w:lvl w:ilvl="0" w:tplc="E124D294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2DF09E56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nl-NL" w:eastAsia="en-US" w:bidi="ar-SA"/>
      </w:rPr>
    </w:lvl>
    <w:lvl w:ilvl="2" w:tplc="D23E1810">
      <w:numFmt w:val="bullet"/>
      <w:lvlText w:val="•"/>
      <w:lvlJc w:val="left"/>
      <w:pPr>
        <w:ind w:left="2434" w:hanging="360"/>
      </w:pPr>
      <w:rPr>
        <w:rFonts w:hint="default"/>
        <w:lang w:val="nl-NL" w:eastAsia="en-US" w:bidi="ar-SA"/>
      </w:rPr>
    </w:lvl>
    <w:lvl w:ilvl="3" w:tplc="6D942A82">
      <w:numFmt w:val="bullet"/>
      <w:lvlText w:val="•"/>
      <w:lvlJc w:val="left"/>
      <w:pPr>
        <w:ind w:left="3308" w:hanging="360"/>
      </w:pPr>
      <w:rPr>
        <w:rFonts w:hint="default"/>
        <w:lang w:val="nl-NL" w:eastAsia="en-US" w:bidi="ar-SA"/>
      </w:rPr>
    </w:lvl>
    <w:lvl w:ilvl="4" w:tplc="15329F02">
      <w:numFmt w:val="bullet"/>
      <w:lvlText w:val="•"/>
      <w:lvlJc w:val="left"/>
      <w:pPr>
        <w:ind w:left="4182" w:hanging="360"/>
      </w:pPr>
      <w:rPr>
        <w:rFonts w:hint="default"/>
        <w:lang w:val="nl-NL" w:eastAsia="en-US" w:bidi="ar-SA"/>
      </w:rPr>
    </w:lvl>
    <w:lvl w:ilvl="5" w:tplc="A6D0F3A6">
      <w:numFmt w:val="bullet"/>
      <w:lvlText w:val="•"/>
      <w:lvlJc w:val="left"/>
      <w:pPr>
        <w:ind w:left="5056" w:hanging="360"/>
      </w:pPr>
      <w:rPr>
        <w:rFonts w:hint="default"/>
        <w:lang w:val="nl-NL" w:eastAsia="en-US" w:bidi="ar-SA"/>
      </w:rPr>
    </w:lvl>
    <w:lvl w:ilvl="6" w:tplc="E99A7336">
      <w:numFmt w:val="bullet"/>
      <w:lvlText w:val="•"/>
      <w:lvlJc w:val="left"/>
      <w:pPr>
        <w:ind w:left="5930" w:hanging="360"/>
      </w:pPr>
      <w:rPr>
        <w:rFonts w:hint="default"/>
        <w:lang w:val="nl-NL" w:eastAsia="en-US" w:bidi="ar-SA"/>
      </w:rPr>
    </w:lvl>
    <w:lvl w:ilvl="7" w:tplc="46E63452">
      <w:numFmt w:val="bullet"/>
      <w:lvlText w:val="•"/>
      <w:lvlJc w:val="left"/>
      <w:pPr>
        <w:ind w:left="6804" w:hanging="360"/>
      </w:pPr>
      <w:rPr>
        <w:rFonts w:hint="default"/>
        <w:lang w:val="nl-NL" w:eastAsia="en-US" w:bidi="ar-SA"/>
      </w:rPr>
    </w:lvl>
    <w:lvl w:ilvl="8" w:tplc="AFD652AE">
      <w:numFmt w:val="bullet"/>
      <w:lvlText w:val="•"/>
      <w:lvlJc w:val="left"/>
      <w:pPr>
        <w:ind w:left="7678" w:hanging="360"/>
      </w:pPr>
      <w:rPr>
        <w:rFonts w:hint="default"/>
        <w:lang w:val="nl-NL" w:eastAsia="en-US" w:bidi="ar-SA"/>
      </w:rPr>
    </w:lvl>
  </w:abstractNum>
  <w:abstractNum w:abstractNumId="19" w15:restartNumberingAfterBreak="0">
    <w:nsid w:val="646827FB"/>
    <w:multiLevelType w:val="hybridMultilevel"/>
    <w:tmpl w:val="2B166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D632E"/>
    <w:multiLevelType w:val="hybridMultilevel"/>
    <w:tmpl w:val="58E4794E"/>
    <w:lvl w:ilvl="0" w:tplc="3DB46BE0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FB72F7B6">
      <w:numFmt w:val="bullet"/>
      <w:lvlText w:val="•"/>
      <w:lvlJc w:val="left"/>
      <w:pPr>
        <w:ind w:left="1453" w:hanging="361"/>
      </w:pPr>
      <w:rPr>
        <w:rFonts w:hint="default"/>
        <w:lang w:val="nl-NL" w:eastAsia="en-US" w:bidi="ar-SA"/>
      </w:rPr>
    </w:lvl>
    <w:lvl w:ilvl="2" w:tplc="8D3E2AFC">
      <w:numFmt w:val="bullet"/>
      <w:lvlText w:val="•"/>
      <w:lvlJc w:val="left"/>
      <w:pPr>
        <w:ind w:left="2086" w:hanging="361"/>
      </w:pPr>
      <w:rPr>
        <w:rFonts w:hint="default"/>
        <w:lang w:val="nl-NL" w:eastAsia="en-US" w:bidi="ar-SA"/>
      </w:rPr>
    </w:lvl>
    <w:lvl w:ilvl="3" w:tplc="923A3BD4">
      <w:numFmt w:val="bullet"/>
      <w:lvlText w:val="•"/>
      <w:lvlJc w:val="left"/>
      <w:pPr>
        <w:ind w:left="2719" w:hanging="361"/>
      </w:pPr>
      <w:rPr>
        <w:rFonts w:hint="default"/>
        <w:lang w:val="nl-NL" w:eastAsia="en-US" w:bidi="ar-SA"/>
      </w:rPr>
    </w:lvl>
    <w:lvl w:ilvl="4" w:tplc="967A5C98">
      <w:numFmt w:val="bullet"/>
      <w:lvlText w:val="•"/>
      <w:lvlJc w:val="left"/>
      <w:pPr>
        <w:ind w:left="3352" w:hanging="361"/>
      </w:pPr>
      <w:rPr>
        <w:rFonts w:hint="default"/>
        <w:lang w:val="nl-NL" w:eastAsia="en-US" w:bidi="ar-SA"/>
      </w:rPr>
    </w:lvl>
    <w:lvl w:ilvl="5" w:tplc="BF76C848">
      <w:numFmt w:val="bullet"/>
      <w:lvlText w:val="•"/>
      <w:lvlJc w:val="left"/>
      <w:pPr>
        <w:ind w:left="3985" w:hanging="361"/>
      </w:pPr>
      <w:rPr>
        <w:rFonts w:hint="default"/>
        <w:lang w:val="nl-NL" w:eastAsia="en-US" w:bidi="ar-SA"/>
      </w:rPr>
    </w:lvl>
    <w:lvl w:ilvl="6" w:tplc="1D665362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4412FD2C">
      <w:numFmt w:val="bullet"/>
      <w:lvlText w:val="•"/>
      <w:lvlJc w:val="left"/>
      <w:pPr>
        <w:ind w:left="5251" w:hanging="361"/>
      </w:pPr>
      <w:rPr>
        <w:rFonts w:hint="default"/>
        <w:lang w:val="nl-NL" w:eastAsia="en-US" w:bidi="ar-SA"/>
      </w:rPr>
    </w:lvl>
    <w:lvl w:ilvl="8" w:tplc="255CBC02">
      <w:numFmt w:val="bullet"/>
      <w:lvlText w:val="•"/>
      <w:lvlJc w:val="left"/>
      <w:pPr>
        <w:ind w:left="5884" w:hanging="361"/>
      </w:pPr>
      <w:rPr>
        <w:rFonts w:hint="default"/>
        <w:lang w:val="nl-NL" w:eastAsia="en-US" w:bidi="ar-SA"/>
      </w:rPr>
    </w:lvl>
  </w:abstractNum>
  <w:abstractNum w:abstractNumId="21" w15:restartNumberingAfterBreak="0">
    <w:nsid w:val="6586038B"/>
    <w:multiLevelType w:val="hybridMultilevel"/>
    <w:tmpl w:val="3E92C7AE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71884D81"/>
    <w:multiLevelType w:val="hybridMultilevel"/>
    <w:tmpl w:val="2A28CFCE"/>
    <w:lvl w:ilvl="0" w:tplc="94F063F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339C4F32">
      <w:numFmt w:val="bullet"/>
      <w:lvlText w:val="•"/>
      <w:lvlJc w:val="left"/>
      <w:pPr>
        <w:ind w:left="1359" w:hanging="360"/>
      </w:pPr>
      <w:rPr>
        <w:rFonts w:hint="default"/>
        <w:lang w:val="nl-NL" w:eastAsia="en-US" w:bidi="ar-SA"/>
      </w:rPr>
    </w:lvl>
    <w:lvl w:ilvl="2" w:tplc="B39CE0D2">
      <w:numFmt w:val="bullet"/>
      <w:lvlText w:val="•"/>
      <w:lvlJc w:val="left"/>
      <w:pPr>
        <w:ind w:left="1899" w:hanging="360"/>
      </w:pPr>
      <w:rPr>
        <w:rFonts w:hint="default"/>
        <w:lang w:val="nl-NL" w:eastAsia="en-US" w:bidi="ar-SA"/>
      </w:rPr>
    </w:lvl>
    <w:lvl w:ilvl="3" w:tplc="7BF61194">
      <w:numFmt w:val="bullet"/>
      <w:lvlText w:val="•"/>
      <w:lvlJc w:val="left"/>
      <w:pPr>
        <w:ind w:left="2439" w:hanging="360"/>
      </w:pPr>
      <w:rPr>
        <w:rFonts w:hint="default"/>
        <w:lang w:val="nl-NL" w:eastAsia="en-US" w:bidi="ar-SA"/>
      </w:rPr>
    </w:lvl>
    <w:lvl w:ilvl="4" w:tplc="A3FC6A82">
      <w:numFmt w:val="bullet"/>
      <w:lvlText w:val="•"/>
      <w:lvlJc w:val="left"/>
      <w:pPr>
        <w:ind w:left="2979" w:hanging="360"/>
      </w:pPr>
      <w:rPr>
        <w:rFonts w:hint="default"/>
        <w:lang w:val="nl-NL" w:eastAsia="en-US" w:bidi="ar-SA"/>
      </w:rPr>
    </w:lvl>
    <w:lvl w:ilvl="5" w:tplc="53FC6638">
      <w:numFmt w:val="bullet"/>
      <w:lvlText w:val="•"/>
      <w:lvlJc w:val="left"/>
      <w:pPr>
        <w:ind w:left="3519" w:hanging="360"/>
      </w:pPr>
      <w:rPr>
        <w:rFonts w:hint="default"/>
        <w:lang w:val="nl-NL" w:eastAsia="en-US" w:bidi="ar-SA"/>
      </w:rPr>
    </w:lvl>
    <w:lvl w:ilvl="6" w:tplc="E2EC389E">
      <w:numFmt w:val="bullet"/>
      <w:lvlText w:val="•"/>
      <w:lvlJc w:val="left"/>
      <w:pPr>
        <w:ind w:left="4059" w:hanging="360"/>
      </w:pPr>
      <w:rPr>
        <w:rFonts w:hint="default"/>
        <w:lang w:val="nl-NL" w:eastAsia="en-US" w:bidi="ar-SA"/>
      </w:rPr>
    </w:lvl>
    <w:lvl w:ilvl="7" w:tplc="64FE01DC">
      <w:numFmt w:val="bullet"/>
      <w:lvlText w:val="•"/>
      <w:lvlJc w:val="left"/>
      <w:pPr>
        <w:ind w:left="4599" w:hanging="360"/>
      </w:pPr>
      <w:rPr>
        <w:rFonts w:hint="default"/>
        <w:lang w:val="nl-NL" w:eastAsia="en-US" w:bidi="ar-SA"/>
      </w:rPr>
    </w:lvl>
    <w:lvl w:ilvl="8" w:tplc="A0068792">
      <w:numFmt w:val="bullet"/>
      <w:lvlText w:val="•"/>
      <w:lvlJc w:val="left"/>
      <w:pPr>
        <w:ind w:left="5139" w:hanging="360"/>
      </w:pPr>
      <w:rPr>
        <w:rFonts w:hint="default"/>
        <w:lang w:val="nl-NL" w:eastAsia="en-US" w:bidi="ar-SA"/>
      </w:rPr>
    </w:lvl>
  </w:abstractNum>
  <w:abstractNum w:abstractNumId="23" w15:restartNumberingAfterBreak="0">
    <w:nsid w:val="72B25F6E"/>
    <w:multiLevelType w:val="hybridMultilevel"/>
    <w:tmpl w:val="A5AAFF7C"/>
    <w:lvl w:ilvl="0" w:tplc="C6DA1B06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21A88BA2">
      <w:numFmt w:val="bullet"/>
      <w:lvlText w:val="•"/>
      <w:lvlJc w:val="left"/>
      <w:pPr>
        <w:ind w:left="1453" w:hanging="361"/>
      </w:pPr>
      <w:rPr>
        <w:rFonts w:hint="default"/>
        <w:lang w:val="nl-NL" w:eastAsia="en-US" w:bidi="ar-SA"/>
      </w:rPr>
    </w:lvl>
    <w:lvl w:ilvl="2" w:tplc="289899C6">
      <w:numFmt w:val="bullet"/>
      <w:lvlText w:val="•"/>
      <w:lvlJc w:val="left"/>
      <w:pPr>
        <w:ind w:left="2086" w:hanging="361"/>
      </w:pPr>
      <w:rPr>
        <w:rFonts w:hint="default"/>
        <w:lang w:val="nl-NL" w:eastAsia="en-US" w:bidi="ar-SA"/>
      </w:rPr>
    </w:lvl>
    <w:lvl w:ilvl="3" w:tplc="E5882634">
      <w:numFmt w:val="bullet"/>
      <w:lvlText w:val="•"/>
      <w:lvlJc w:val="left"/>
      <w:pPr>
        <w:ind w:left="2719" w:hanging="361"/>
      </w:pPr>
      <w:rPr>
        <w:rFonts w:hint="default"/>
        <w:lang w:val="nl-NL" w:eastAsia="en-US" w:bidi="ar-SA"/>
      </w:rPr>
    </w:lvl>
    <w:lvl w:ilvl="4" w:tplc="EDDA71BE">
      <w:numFmt w:val="bullet"/>
      <w:lvlText w:val="•"/>
      <w:lvlJc w:val="left"/>
      <w:pPr>
        <w:ind w:left="3352" w:hanging="361"/>
      </w:pPr>
      <w:rPr>
        <w:rFonts w:hint="default"/>
        <w:lang w:val="nl-NL" w:eastAsia="en-US" w:bidi="ar-SA"/>
      </w:rPr>
    </w:lvl>
    <w:lvl w:ilvl="5" w:tplc="1B969A54">
      <w:numFmt w:val="bullet"/>
      <w:lvlText w:val="•"/>
      <w:lvlJc w:val="left"/>
      <w:pPr>
        <w:ind w:left="3985" w:hanging="361"/>
      </w:pPr>
      <w:rPr>
        <w:rFonts w:hint="default"/>
        <w:lang w:val="nl-NL" w:eastAsia="en-US" w:bidi="ar-SA"/>
      </w:rPr>
    </w:lvl>
    <w:lvl w:ilvl="6" w:tplc="376A4696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3B7A248E">
      <w:numFmt w:val="bullet"/>
      <w:lvlText w:val="•"/>
      <w:lvlJc w:val="left"/>
      <w:pPr>
        <w:ind w:left="5251" w:hanging="361"/>
      </w:pPr>
      <w:rPr>
        <w:rFonts w:hint="default"/>
        <w:lang w:val="nl-NL" w:eastAsia="en-US" w:bidi="ar-SA"/>
      </w:rPr>
    </w:lvl>
    <w:lvl w:ilvl="8" w:tplc="ADE83396">
      <w:numFmt w:val="bullet"/>
      <w:lvlText w:val="•"/>
      <w:lvlJc w:val="left"/>
      <w:pPr>
        <w:ind w:left="5884" w:hanging="361"/>
      </w:pPr>
      <w:rPr>
        <w:rFonts w:hint="default"/>
        <w:lang w:val="nl-NL" w:eastAsia="en-US" w:bidi="ar-SA"/>
      </w:rPr>
    </w:lvl>
  </w:abstractNum>
  <w:abstractNum w:abstractNumId="24" w15:restartNumberingAfterBreak="0">
    <w:nsid w:val="7A6126E9"/>
    <w:multiLevelType w:val="hybridMultilevel"/>
    <w:tmpl w:val="EB129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951365">
    <w:abstractNumId w:val="18"/>
  </w:num>
  <w:num w:numId="2" w16cid:durableId="831260596">
    <w:abstractNumId w:val="22"/>
  </w:num>
  <w:num w:numId="3" w16cid:durableId="1757628791">
    <w:abstractNumId w:val="14"/>
  </w:num>
  <w:num w:numId="4" w16cid:durableId="1680042658">
    <w:abstractNumId w:val="11"/>
  </w:num>
  <w:num w:numId="5" w16cid:durableId="2146044605">
    <w:abstractNumId w:val="9"/>
  </w:num>
  <w:num w:numId="6" w16cid:durableId="1839416261">
    <w:abstractNumId w:val="23"/>
  </w:num>
  <w:num w:numId="7" w16cid:durableId="1003818060">
    <w:abstractNumId w:val="12"/>
  </w:num>
  <w:num w:numId="8" w16cid:durableId="1025640847">
    <w:abstractNumId w:val="7"/>
  </w:num>
  <w:num w:numId="9" w16cid:durableId="512261696">
    <w:abstractNumId w:val="20"/>
  </w:num>
  <w:num w:numId="10" w16cid:durableId="1086538267">
    <w:abstractNumId w:val="0"/>
  </w:num>
  <w:num w:numId="11" w16cid:durableId="297758414">
    <w:abstractNumId w:val="2"/>
  </w:num>
  <w:num w:numId="12" w16cid:durableId="1758556794">
    <w:abstractNumId w:val="24"/>
  </w:num>
  <w:num w:numId="13" w16cid:durableId="1514565771">
    <w:abstractNumId w:val="19"/>
  </w:num>
  <w:num w:numId="14" w16cid:durableId="945503870">
    <w:abstractNumId w:val="3"/>
  </w:num>
  <w:num w:numId="15" w16cid:durableId="312103215">
    <w:abstractNumId w:val="8"/>
  </w:num>
  <w:num w:numId="16" w16cid:durableId="253442960">
    <w:abstractNumId w:val="15"/>
  </w:num>
  <w:num w:numId="17" w16cid:durableId="290476321">
    <w:abstractNumId w:val="4"/>
  </w:num>
  <w:num w:numId="18" w16cid:durableId="519319966">
    <w:abstractNumId w:val="6"/>
  </w:num>
  <w:num w:numId="19" w16cid:durableId="1921913839">
    <w:abstractNumId w:val="21"/>
  </w:num>
  <w:num w:numId="20" w16cid:durableId="529072371">
    <w:abstractNumId w:val="1"/>
  </w:num>
  <w:num w:numId="21" w16cid:durableId="1788042427">
    <w:abstractNumId w:val="10"/>
  </w:num>
  <w:num w:numId="22" w16cid:durableId="1807044043">
    <w:abstractNumId w:val="5"/>
  </w:num>
  <w:num w:numId="23" w16cid:durableId="875461822">
    <w:abstractNumId w:val="17"/>
  </w:num>
  <w:num w:numId="24" w16cid:durableId="1206986298">
    <w:abstractNumId w:val="13"/>
  </w:num>
  <w:num w:numId="25" w16cid:durableId="1544754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8D"/>
    <w:rsid w:val="00015616"/>
    <w:rsid w:val="00026DB9"/>
    <w:rsid w:val="00056EBE"/>
    <w:rsid w:val="000667AD"/>
    <w:rsid w:val="000A4213"/>
    <w:rsid w:val="000A4AEF"/>
    <w:rsid w:val="00153394"/>
    <w:rsid w:val="00160C29"/>
    <w:rsid w:val="00162771"/>
    <w:rsid w:val="00187489"/>
    <w:rsid w:val="00196F70"/>
    <w:rsid w:val="001A2AF1"/>
    <w:rsid w:val="001B7111"/>
    <w:rsid w:val="001C7329"/>
    <w:rsid w:val="001E222F"/>
    <w:rsid w:val="001F2244"/>
    <w:rsid w:val="00205FF4"/>
    <w:rsid w:val="00226E07"/>
    <w:rsid w:val="00264F87"/>
    <w:rsid w:val="002769EE"/>
    <w:rsid w:val="002C3BA8"/>
    <w:rsid w:val="002F0F63"/>
    <w:rsid w:val="002F7EFB"/>
    <w:rsid w:val="0030425C"/>
    <w:rsid w:val="00313CC9"/>
    <w:rsid w:val="00322C8A"/>
    <w:rsid w:val="00364F5E"/>
    <w:rsid w:val="003C5981"/>
    <w:rsid w:val="003F27FC"/>
    <w:rsid w:val="004363D2"/>
    <w:rsid w:val="0044656C"/>
    <w:rsid w:val="00450D63"/>
    <w:rsid w:val="00455132"/>
    <w:rsid w:val="00470BF5"/>
    <w:rsid w:val="00480010"/>
    <w:rsid w:val="004831B2"/>
    <w:rsid w:val="004A6347"/>
    <w:rsid w:val="004B4A5D"/>
    <w:rsid w:val="004F2AB8"/>
    <w:rsid w:val="005A0C83"/>
    <w:rsid w:val="00613CD0"/>
    <w:rsid w:val="00624919"/>
    <w:rsid w:val="006430D2"/>
    <w:rsid w:val="0065672E"/>
    <w:rsid w:val="00670DE8"/>
    <w:rsid w:val="00696015"/>
    <w:rsid w:val="006B0BD5"/>
    <w:rsid w:val="00747CB6"/>
    <w:rsid w:val="00754CF6"/>
    <w:rsid w:val="00765670"/>
    <w:rsid w:val="00767505"/>
    <w:rsid w:val="00770372"/>
    <w:rsid w:val="00773DC2"/>
    <w:rsid w:val="00793064"/>
    <w:rsid w:val="007A7909"/>
    <w:rsid w:val="007E08B6"/>
    <w:rsid w:val="00825B73"/>
    <w:rsid w:val="00825E98"/>
    <w:rsid w:val="00843F2D"/>
    <w:rsid w:val="0088306F"/>
    <w:rsid w:val="00895F01"/>
    <w:rsid w:val="008B3190"/>
    <w:rsid w:val="008B4129"/>
    <w:rsid w:val="00945335"/>
    <w:rsid w:val="009638AE"/>
    <w:rsid w:val="00A32B19"/>
    <w:rsid w:val="00A578D4"/>
    <w:rsid w:val="00A90B18"/>
    <w:rsid w:val="00A91CFB"/>
    <w:rsid w:val="00A926F2"/>
    <w:rsid w:val="00AA752C"/>
    <w:rsid w:val="00AE1E95"/>
    <w:rsid w:val="00B46405"/>
    <w:rsid w:val="00BC257F"/>
    <w:rsid w:val="00BC2A2F"/>
    <w:rsid w:val="00BE2A00"/>
    <w:rsid w:val="00C02519"/>
    <w:rsid w:val="00C40D48"/>
    <w:rsid w:val="00C8525B"/>
    <w:rsid w:val="00C9119F"/>
    <w:rsid w:val="00CC4F0C"/>
    <w:rsid w:val="00CE4DEF"/>
    <w:rsid w:val="00CF1361"/>
    <w:rsid w:val="00D44C28"/>
    <w:rsid w:val="00D66349"/>
    <w:rsid w:val="00D70390"/>
    <w:rsid w:val="00DB791D"/>
    <w:rsid w:val="00DC56CD"/>
    <w:rsid w:val="00DD33B0"/>
    <w:rsid w:val="00DE078D"/>
    <w:rsid w:val="00DE5464"/>
    <w:rsid w:val="00DF1C17"/>
    <w:rsid w:val="00E436B1"/>
    <w:rsid w:val="00E62829"/>
    <w:rsid w:val="00E64183"/>
    <w:rsid w:val="00E83119"/>
    <w:rsid w:val="00E97567"/>
    <w:rsid w:val="00ED1EEA"/>
    <w:rsid w:val="00EE6C9C"/>
    <w:rsid w:val="00EF04D8"/>
    <w:rsid w:val="00F465D5"/>
    <w:rsid w:val="00F63FDE"/>
    <w:rsid w:val="00F75B73"/>
    <w:rsid w:val="00FC5C39"/>
    <w:rsid w:val="00FD231D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E90F"/>
  <w15:chartTrackingRefBased/>
  <w15:docId w15:val="{A64226F0-DC24-4D3F-A5FA-D3292CBC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72E"/>
  </w:style>
  <w:style w:type="paragraph" w:styleId="Voettekst">
    <w:name w:val="footer"/>
    <w:basedOn w:val="Standaard"/>
    <w:link w:val="VoettekstChar"/>
    <w:uiPriority w:val="99"/>
    <w:unhideWhenUsed/>
    <w:rsid w:val="0065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72E"/>
  </w:style>
  <w:style w:type="paragraph" w:styleId="Lijstalinea">
    <w:name w:val="List Paragraph"/>
    <w:basedOn w:val="Standaard"/>
    <w:uiPriority w:val="1"/>
    <w:qFormat/>
    <w:rsid w:val="0065672E"/>
    <w:pPr>
      <w:widowControl w:val="0"/>
      <w:autoSpaceDE w:val="0"/>
      <w:autoSpaceDN w:val="0"/>
      <w:spacing w:before="1" w:after="0" w:line="240" w:lineRule="auto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Standaard"/>
    <w:uiPriority w:val="1"/>
    <w:qFormat/>
    <w:rsid w:val="00DE5464"/>
    <w:pPr>
      <w:widowControl w:val="0"/>
      <w:autoSpaceDE w:val="0"/>
      <w:autoSpaceDN w:val="0"/>
      <w:spacing w:before="1" w:after="0" w:line="240" w:lineRule="auto"/>
      <w:ind w:left="107"/>
    </w:pPr>
    <w:rPr>
      <w:rFonts w:ascii="Carlito" w:eastAsia="Carlito" w:hAnsi="Carlito" w:cs="Carlito"/>
    </w:rPr>
  </w:style>
  <w:style w:type="table" w:styleId="Tabelraster">
    <w:name w:val="Table Grid"/>
    <w:basedOn w:val="Standaardtabel"/>
    <w:uiPriority w:val="39"/>
    <w:rsid w:val="00DC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Standaard"/>
    <w:rsid w:val="00CC4F0C"/>
    <w:pPr>
      <w:spacing w:after="0" w:line="240" w:lineRule="auto"/>
    </w:pPr>
    <w:rPr>
      <w:rFonts w:ascii="Calibri" w:hAnsi="Calibri" w:cs="Calibri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4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leNormal1">
    <w:name w:val="Table Normal1"/>
    <w:uiPriority w:val="2"/>
    <w:semiHidden/>
    <w:unhideWhenUsed/>
    <w:qFormat/>
    <w:rsid w:val="00153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rivm.nl/hygienerichtlijnen/basisschol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rijksoverheid.nl/documenten/brochures/2022/07/01/sectorplan-corona-primair-en-voortgezet-onderwij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lci.rivm.nl/richtlijnen/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vm.nl/coronavirus-covid-19/kinder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ci.rivm.nl/richtlijnen/covid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vm.nl/coronavirus-covid-19/kinderen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cid:2dbd3a29-53ea-4d5c-a672-2d0ce95af5f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48AEB458014DB81A008B00B6C16C" ma:contentTypeVersion="17" ma:contentTypeDescription="Een nieuw document maken." ma:contentTypeScope="" ma:versionID="9a57bdd75fc4e8064224d188b0d68084">
  <xsd:schema xmlns:xsd="http://www.w3.org/2001/XMLSchema" xmlns:xs="http://www.w3.org/2001/XMLSchema" xmlns:p="http://schemas.microsoft.com/office/2006/metadata/properties" xmlns:ns2="57f750ed-0bc9-48c9-b98e-5c7d310baf60" xmlns:ns3="d7c303be-d761-4614-b8a8-4c2ea5e79f1d" targetNamespace="http://schemas.microsoft.com/office/2006/metadata/properties" ma:root="true" ma:fieldsID="bddfc260057cdfb87fd7034d94023c74" ns2:_="" ns3:_="">
    <xsd:import namespace="57f750ed-0bc9-48c9-b98e-5c7d310baf60"/>
    <xsd:import namespace="d7c303be-d761-4614-b8a8-4c2ea5e79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um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50ed-0bc9-48c9-b98e-5c7d310ba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a0167a7-246b-4d2b-9a44-8b44c7c8e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03be-d761-4614-b8a8-4c2ea5e79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25d754-250a-4ad8-b12b-f0af0cf60699}" ma:internalName="TaxCatchAll" ma:showField="CatchAllData" ma:web="d7c303be-d761-4614-b8a8-4c2ea5e79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7f750ed-0bc9-48c9-b98e-5c7d310baf60" xsi:nil="true"/>
    <TaxCatchAll xmlns="d7c303be-d761-4614-b8a8-4c2ea5e79f1d" xsi:nil="true"/>
    <lcf76f155ced4ddcb4097134ff3c332f xmlns="57f750ed-0bc9-48c9-b98e-5c7d310ba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7D86D7-DE36-4E09-9614-BAFD8CD66870}"/>
</file>

<file path=customXml/itemProps2.xml><?xml version="1.0" encoding="utf-8"?>
<ds:datastoreItem xmlns:ds="http://schemas.openxmlformats.org/officeDocument/2006/customXml" ds:itemID="{A16E2805-2DAE-44F6-9B8D-44E7CD4E7B1D}"/>
</file>

<file path=customXml/itemProps3.xml><?xml version="1.0" encoding="utf-8"?>
<ds:datastoreItem xmlns:ds="http://schemas.openxmlformats.org/officeDocument/2006/customXml" ds:itemID="{7A30C257-E5C1-4F3D-9FA5-712833708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1502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de Jong</dc:creator>
  <cp:keywords/>
  <dc:description/>
  <cp:lastModifiedBy>De Lichtstraal</cp:lastModifiedBy>
  <cp:revision>2</cp:revision>
  <cp:lastPrinted>2022-07-12T10:10:00Z</cp:lastPrinted>
  <dcterms:created xsi:type="dcterms:W3CDTF">2022-10-04T09:19:00Z</dcterms:created>
  <dcterms:modified xsi:type="dcterms:W3CDTF">2022-10-04T09:19:00Z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0x01010007B548AEB458014DB81A008B00B6C16C</vt:lpwstr>
  </property>
</Properties>
</file>