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20F2B" w:rsidR="006A1A0B" w:rsidP="72FCDA74" w:rsidRDefault="00F55B01" w14:paraId="3E51F8B6" w14:textId="42A21D3E">
      <w:pPr>
        <w:rPr>
          <w:rFonts w:ascii="Century Gothic" w:hAnsi="Century Gothic" w:eastAsia="Century Gothic" w:cs="Century Gothic"/>
          <w:b/>
          <w:bCs/>
          <w:sz w:val="40"/>
          <w:szCs w:val="40"/>
        </w:rPr>
      </w:pPr>
      <w:r w:rsidRPr="72FCDA74">
        <w:rPr>
          <w:rFonts w:ascii="Century Gothic" w:hAnsi="Century Gothic" w:eastAsia="Century Gothic" w:cs="Century Gothic"/>
          <w:b/>
          <w:bCs/>
          <w:sz w:val="40"/>
          <w:szCs w:val="40"/>
        </w:rPr>
        <w:t>Zorgdocument de Lichtstraal</w:t>
      </w:r>
      <w:r w:rsidRPr="72FCDA74" w:rsidR="00020F2B">
        <w:rPr>
          <w:rFonts w:ascii="Century Gothic" w:hAnsi="Century Gothic" w:eastAsia="Century Gothic" w:cs="Century Gothic"/>
          <w:b/>
          <w:bCs/>
          <w:sz w:val="40"/>
          <w:szCs w:val="40"/>
        </w:rPr>
        <w:t xml:space="preserve"> </w:t>
      </w:r>
      <w:r w:rsidRPr="72FCDA74" w:rsidR="00AB5DAC">
        <w:rPr>
          <w:rFonts w:ascii="Century Gothic" w:hAnsi="Century Gothic" w:eastAsia="Century Gothic" w:cs="Century Gothic"/>
          <w:b/>
          <w:bCs/>
          <w:sz w:val="40"/>
          <w:szCs w:val="40"/>
        </w:rPr>
        <w:t>20</w:t>
      </w:r>
      <w:r w:rsidRPr="72FCDA74" w:rsidR="00447B01">
        <w:rPr>
          <w:rFonts w:ascii="Century Gothic" w:hAnsi="Century Gothic" w:eastAsia="Century Gothic" w:cs="Century Gothic"/>
          <w:b/>
          <w:bCs/>
          <w:sz w:val="40"/>
          <w:szCs w:val="40"/>
        </w:rPr>
        <w:t>2</w:t>
      </w:r>
      <w:r w:rsidRPr="72FCDA74" w:rsidR="002A2ADB">
        <w:rPr>
          <w:rFonts w:ascii="Century Gothic" w:hAnsi="Century Gothic" w:eastAsia="Century Gothic" w:cs="Century Gothic"/>
          <w:b/>
          <w:bCs/>
          <w:sz w:val="40"/>
          <w:szCs w:val="40"/>
        </w:rPr>
        <w:t>3- 20</w:t>
      </w:r>
      <w:r w:rsidRPr="72FCDA74" w:rsidR="00447375">
        <w:rPr>
          <w:rFonts w:ascii="Century Gothic" w:hAnsi="Century Gothic" w:eastAsia="Century Gothic" w:cs="Century Gothic"/>
          <w:b/>
          <w:bCs/>
          <w:sz w:val="40"/>
          <w:szCs w:val="40"/>
        </w:rPr>
        <w:t>24</w:t>
      </w:r>
    </w:p>
    <w:p w:rsidR="72FCDA74" w:rsidP="72FCDA74" w:rsidRDefault="72FCDA74" w14:paraId="23A075AC" w14:textId="3FC2BC3A">
      <w:pPr>
        <w:rPr>
          <w:rFonts w:ascii="Century Gothic" w:hAnsi="Century Gothic" w:eastAsia="Century Gothic" w:cs="Century Gothic"/>
          <w:b/>
          <w:bCs/>
          <w:sz w:val="40"/>
          <w:szCs w:val="40"/>
        </w:rPr>
      </w:pPr>
    </w:p>
    <w:p w:rsidR="72FCDA74" w:rsidP="72FCDA74" w:rsidRDefault="72FCDA74" w14:paraId="3C0F48FC" w14:textId="0697E9CD">
      <w:pPr>
        <w:rPr>
          <w:rFonts w:ascii="Century Gothic" w:hAnsi="Century Gothic" w:eastAsia="Century Gothic" w:cs="Century Gothic"/>
          <w:b/>
          <w:bCs/>
          <w:sz w:val="40"/>
          <w:szCs w:val="40"/>
        </w:rPr>
      </w:pPr>
    </w:p>
    <w:p w:rsidR="72FCDA74" w:rsidP="72FCDA74" w:rsidRDefault="72FCDA74" w14:paraId="1275517D" w14:textId="58AEA374">
      <w:pPr>
        <w:rPr>
          <w:rFonts w:ascii="Century Gothic" w:hAnsi="Century Gothic" w:eastAsia="Century Gothic" w:cs="Century Gothic"/>
          <w:b/>
          <w:bCs/>
          <w:sz w:val="40"/>
          <w:szCs w:val="40"/>
        </w:rPr>
      </w:pPr>
    </w:p>
    <w:p w:rsidR="48D7A42D" w:rsidP="72FCDA74" w:rsidRDefault="48D7A42D" w14:paraId="6AD90504" w14:textId="10556B3C">
      <w:pPr>
        <w:jc w:val="center"/>
        <w:rPr>
          <w:rFonts w:ascii="Century Gothic" w:hAnsi="Century Gothic" w:eastAsia="Century Gothic" w:cs="Century Gothic"/>
          <w:b/>
          <w:bCs/>
          <w:sz w:val="40"/>
          <w:szCs w:val="40"/>
        </w:rPr>
      </w:pPr>
      <w:r>
        <w:rPr>
          <w:noProof/>
        </w:rPr>
        <w:drawing>
          <wp:inline distT="0" distB="0" distL="0" distR="0" wp14:anchorId="5225DCCE" wp14:editId="60F135FF">
            <wp:extent cx="4183673" cy="4348032"/>
            <wp:effectExtent l="0" t="0" r="0" b="0"/>
            <wp:docPr id="1371023730" name="Afbeelding 137102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183673" cy="4348032"/>
                    </a:xfrm>
                    <a:prstGeom prst="rect">
                      <a:avLst/>
                    </a:prstGeom>
                  </pic:spPr>
                </pic:pic>
              </a:graphicData>
            </a:graphic>
          </wp:inline>
        </w:drawing>
      </w:r>
    </w:p>
    <w:p w:rsidR="72FCDA74" w:rsidP="72FCDA74" w:rsidRDefault="72FCDA74" w14:paraId="571A9A72" w14:textId="0CF8C63F">
      <w:pPr>
        <w:rPr>
          <w:rFonts w:ascii="Century Gothic" w:hAnsi="Century Gothic" w:eastAsia="Century Gothic" w:cs="Century Gothic"/>
          <w:b/>
          <w:bCs/>
          <w:sz w:val="40"/>
          <w:szCs w:val="40"/>
        </w:rPr>
      </w:pPr>
    </w:p>
    <w:p w:rsidR="72FCDA74" w:rsidP="72FCDA74" w:rsidRDefault="72FCDA74" w14:paraId="2FF0FC89" w14:textId="2D71334F">
      <w:pPr>
        <w:rPr>
          <w:rFonts w:ascii="Century Gothic" w:hAnsi="Century Gothic" w:eastAsia="Century Gothic" w:cs="Century Gothic"/>
          <w:b/>
          <w:bCs/>
          <w:sz w:val="40"/>
          <w:szCs w:val="40"/>
        </w:rPr>
      </w:pPr>
    </w:p>
    <w:p w:rsidR="72FCDA74" w:rsidP="72FCDA74" w:rsidRDefault="72FCDA74" w14:paraId="1159BD82" w14:textId="2015EB38">
      <w:pPr>
        <w:rPr>
          <w:rFonts w:ascii="Century Gothic" w:hAnsi="Century Gothic" w:eastAsia="Century Gothic" w:cs="Century Gothic"/>
          <w:b/>
          <w:bCs/>
          <w:sz w:val="40"/>
          <w:szCs w:val="40"/>
        </w:rPr>
      </w:pPr>
    </w:p>
    <w:p w:rsidR="00A30DC3" w:rsidP="72FCDA74" w:rsidRDefault="00A30DC3" w14:paraId="3E51F8B7" w14:textId="77777777">
      <w:pPr>
        <w:rPr>
          <w:rFonts w:ascii="Century Gothic" w:hAnsi="Century Gothic" w:eastAsia="Century Gothic" w:cs="Century Gothic"/>
          <w:b/>
          <w:bCs/>
        </w:rPr>
      </w:pPr>
    </w:p>
    <w:p w:rsidRPr="00B23242" w:rsidR="00CA05BA" w:rsidRDefault="00CA05BA" w14:paraId="3E51F8B8" w14:textId="597CF7BE"/>
    <w:p w:rsidRPr="00E351A3" w:rsidR="006A1A0B" w:rsidP="72FCDA74" w:rsidRDefault="006A1A0B" w14:paraId="3E51F8B9" w14:textId="77777777">
      <w:pPr>
        <w:rPr>
          <w:rFonts w:ascii="Century Gothic" w:hAnsi="Century Gothic" w:eastAsia="Century Gothic" w:cs="Century Gothic"/>
          <w:b/>
          <w:bCs/>
        </w:rPr>
      </w:pPr>
    </w:p>
    <w:p w:rsidRPr="00E351A3" w:rsidR="006A1A0B" w:rsidP="72FCDA74" w:rsidRDefault="006A1A0B" w14:paraId="3E51F8BA" w14:textId="77777777">
      <w:pPr>
        <w:rPr>
          <w:rFonts w:ascii="Century Gothic" w:hAnsi="Century Gothic" w:eastAsia="Century Gothic" w:cs="Century Gothic"/>
          <w:b/>
          <w:bCs/>
        </w:rPr>
      </w:pPr>
    </w:p>
    <w:p w:rsidR="00E351A3" w:rsidP="72FCDA74" w:rsidRDefault="00E351A3" w14:paraId="3E51F8BB" w14:textId="77777777">
      <w:pPr>
        <w:pStyle w:val="Default"/>
        <w:rPr>
          <w:rFonts w:ascii="Century Gothic" w:hAnsi="Century Gothic" w:eastAsia="Century Gothic" w:cs="Century Gothic"/>
          <w:b/>
          <w:bCs/>
          <w:color w:val="auto"/>
          <w:sz w:val="22"/>
          <w:szCs w:val="22"/>
        </w:rPr>
      </w:pPr>
    </w:p>
    <w:p w:rsidR="00E351A3" w:rsidP="72FCDA74" w:rsidRDefault="00E351A3" w14:paraId="3E51F8BC" w14:textId="77777777">
      <w:pPr>
        <w:pStyle w:val="Default"/>
        <w:rPr>
          <w:rFonts w:ascii="Century Gothic" w:hAnsi="Century Gothic" w:eastAsia="Century Gothic" w:cs="Century Gothic"/>
          <w:b/>
          <w:bCs/>
          <w:color w:val="auto"/>
          <w:sz w:val="22"/>
          <w:szCs w:val="22"/>
        </w:rPr>
      </w:pPr>
    </w:p>
    <w:p w:rsidR="00B23242" w:rsidP="72FCDA74" w:rsidRDefault="00B23242" w14:paraId="3E51F8BD" w14:textId="77777777">
      <w:pPr>
        <w:pStyle w:val="Default"/>
        <w:rPr>
          <w:rFonts w:ascii="Century Gothic" w:hAnsi="Century Gothic" w:eastAsia="Century Gothic" w:cs="Century Gothic"/>
          <w:b/>
          <w:bCs/>
          <w:color w:val="auto"/>
          <w:sz w:val="22"/>
          <w:szCs w:val="22"/>
        </w:rPr>
      </w:pPr>
    </w:p>
    <w:p w:rsidR="00B23242" w:rsidP="72FCDA74" w:rsidRDefault="00B23242" w14:paraId="3E51F8BE" w14:textId="77777777">
      <w:pPr>
        <w:pStyle w:val="Default"/>
        <w:rPr>
          <w:rFonts w:ascii="Century Gothic" w:hAnsi="Century Gothic" w:eastAsia="Century Gothic" w:cs="Century Gothic"/>
          <w:b/>
          <w:bCs/>
          <w:color w:val="auto"/>
          <w:sz w:val="22"/>
          <w:szCs w:val="22"/>
        </w:rPr>
      </w:pPr>
    </w:p>
    <w:p w:rsidR="00C371E4" w:rsidP="72FCDA74" w:rsidRDefault="00C371E4" w14:paraId="3178679B" w14:textId="77777777">
      <w:pPr>
        <w:pStyle w:val="Default"/>
        <w:rPr>
          <w:rFonts w:ascii="Century Gothic" w:hAnsi="Century Gothic" w:eastAsia="Century Gothic" w:cs="Century Gothic"/>
          <w:b/>
          <w:bCs/>
          <w:color w:val="auto"/>
          <w:sz w:val="22"/>
          <w:szCs w:val="22"/>
        </w:rPr>
      </w:pPr>
    </w:p>
    <w:p w:rsidR="00C949C2" w:rsidP="72FCDA74" w:rsidRDefault="00C949C2" w14:paraId="6B45B01F" w14:textId="77777777">
      <w:pPr>
        <w:pStyle w:val="Default"/>
        <w:rPr>
          <w:rFonts w:ascii="Century Gothic" w:hAnsi="Century Gothic" w:eastAsia="Century Gothic" w:cs="Century Gothic"/>
          <w:b/>
          <w:bCs/>
          <w:i/>
          <w:iCs/>
          <w:sz w:val="22"/>
          <w:szCs w:val="22"/>
        </w:rPr>
      </w:pPr>
    </w:p>
    <w:p w:rsidRPr="00E351A3" w:rsidR="00F55B01" w:rsidP="72FCDA74" w:rsidRDefault="00F55B01" w14:paraId="3E51F918" w14:textId="77777777">
      <w:pPr>
        <w:pStyle w:val="Default"/>
        <w:rPr>
          <w:rFonts w:ascii="Century Gothic" w:hAnsi="Century Gothic" w:eastAsia="Century Gothic" w:cs="Century Gothic"/>
          <w:b/>
          <w:bCs/>
          <w:i/>
          <w:iCs/>
          <w:sz w:val="22"/>
          <w:szCs w:val="22"/>
        </w:rPr>
      </w:pPr>
      <w:r w:rsidRPr="72FCDA74">
        <w:rPr>
          <w:rFonts w:ascii="Century Gothic" w:hAnsi="Century Gothic" w:eastAsia="Century Gothic" w:cs="Century Gothic"/>
          <w:b/>
          <w:bCs/>
          <w:i/>
          <w:iCs/>
          <w:sz w:val="22"/>
          <w:szCs w:val="22"/>
        </w:rPr>
        <w:t>Passend onderwijs</w:t>
      </w:r>
    </w:p>
    <w:p w:rsidRPr="00E351A3" w:rsidR="004F3AE0" w:rsidP="72FCDA74" w:rsidRDefault="006A1A0B" w14:paraId="3E51F91A" w14:textId="77777777">
      <w:pPr>
        <w:pStyle w:val="Default"/>
        <w:spacing w:line="276" w:lineRule="auto"/>
        <w:rPr>
          <w:rFonts w:ascii="Century Gothic" w:hAnsi="Century Gothic" w:eastAsia="Century Gothic" w:cs="Century Gothic"/>
          <w:i/>
          <w:iCs/>
          <w:sz w:val="22"/>
          <w:szCs w:val="22"/>
        </w:rPr>
      </w:pPr>
      <w:r w:rsidRPr="72FCDA74">
        <w:rPr>
          <w:rFonts w:ascii="Century Gothic" w:hAnsi="Century Gothic" w:eastAsia="Century Gothic" w:cs="Century Gothic"/>
          <w:i/>
          <w:iCs/>
          <w:sz w:val="22"/>
          <w:szCs w:val="22"/>
        </w:rPr>
        <w:t xml:space="preserve">Vanaf 1 augustus 2014 is de Wet Passend Onderwijs van kracht. Schoolbesturen krijgen de zorgplicht voor alle leerlingen uit hun regio. Ouders melden hun kind aan bij de school van hun keuze en de school heeft de taak om het kind een passende onderwijsplek te bieden of met de ouders een passende plek te zoeken. </w:t>
      </w:r>
    </w:p>
    <w:p w:rsidRPr="00E351A3" w:rsidR="006A1A0B" w:rsidP="72FCDA74" w:rsidRDefault="006A1A0B" w14:paraId="3E51F91B" w14:textId="77777777">
      <w:pPr>
        <w:pStyle w:val="Default"/>
        <w:spacing w:line="276" w:lineRule="auto"/>
        <w:rPr>
          <w:rFonts w:ascii="Century Gothic" w:hAnsi="Century Gothic" w:eastAsia="Century Gothic" w:cs="Century Gothic"/>
          <w:i/>
          <w:iCs/>
          <w:sz w:val="22"/>
          <w:szCs w:val="22"/>
        </w:rPr>
      </w:pPr>
      <w:r w:rsidRPr="72FCDA74">
        <w:rPr>
          <w:rFonts w:ascii="Century Gothic" w:hAnsi="Century Gothic" w:eastAsia="Century Gothic" w:cs="Century Gothic"/>
          <w:i/>
          <w:iCs/>
          <w:sz w:val="22"/>
          <w:szCs w:val="22"/>
        </w:rPr>
        <w:t xml:space="preserve">Uitgangspunt daarbij is: </w:t>
      </w:r>
    </w:p>
    <w:p w:rsidRPr="00E351A3" w:rsidR="006A1A0B" w:rsidP="72FCDA74" w:rsidRDefault="004F3AE0" w14:paraId="3E51F91C" w14:textId="77777777">
      <w:pPr>
        <w:pStyle w:val="Default"/>
        <w:spacing w:after="126" w:line="276" w:lineRule="auto"/>
        <w:rPr>
          <w:rFonts w:ascii="Century Gothic" w:hAnsi="Century Gothic" w:eastAsia="Century Gothic" w:cs="Century Gothic"/>
          <w:i/>
          <w:iCs/>
          <w:sz w:val="22"/>
          <w:szCs w:val="22"/>
        </w:rPr>
      </w:pPr>
      <w:r w:rsidRPr="72FCDA74">
        <w:rPr>
          <w:rFonts w:ascii="Century Gothic" w:hAnsi="Century Gothic" w:eastAsia="Century Gothic" w:cs="Century Gothic"/>
          <w:i/>
          <w:iCs/>
          <w:sz w:val="22"/>
          <w:szCs w:val="22"/>
        </w:rPr>
        <w:t>*</w:t>
      </w:r>
      <w:r w:rsidRPr="72FCDA74" w:rsidR="006A1A0B">
        <w:rPr>
          <w:rFonts w:ascii="Century Gothic" w:hAnsi="Century Gothic" w:eastAsia="Century Gothic" w:cs="Century Gothic"/>
          <w:i/>
          <w:iCs/>
          <w:sz w:val="22"/>
          <w:szCs w:val="22"/>
        </w:rPr>
        <w:t xml:space="preserve"> Alle kinderen krijgen zo ‘passend mogelijk’ onderwijs, waarbij wordt gekeken naar de onderwijsbehoeften en talenten van de leerlingen. </w:t>
      </w:r>
    </w:p>
    <w:p w:rsidRPr="00E351A3" w:rsidR="006A1A0B" w:rsidP="72FCDA74" w:rsidRDefault="004F3AE0" w14:paraId="3E51F91D" w14:textId="77777777">
      <w:pPr>
        <w:pStyle w:val="Default"/>
        <w:spacing w:after="126" w:line="276" w:lineRule="auto"/>
        <w:rPr>
          <w:rFonts w:ascii="Century Gothic" w:hAnsi="Century Gothic" w:eastAsia="Century Gothic" w:cs="Century Gothic"/>
          <w:i/>
          <w:iCs/>
          <w:sz w:val="22"/>
          <w:szCs w:val="22"/>
        </w:rPr>
      </w:pPr>
      <w:r w:rsidRPr="72FCDA74">
        <w:rPr>
          <w:rFonts w:ascii="Century Gothic" w:hAnsi="Century Gothic" w:eastAsia="Century Gothic" w:cs="Century Gothic"/>
          <w:i/>
          <w:iCs/>
          <w:sz w:val="22"/>
          <w:szCs w:val="22"/>
        </w:rPr>
        <w:t>*</w:t>
      </w:r>
      <w:r w:rsidRPr="72FCDA74" w:rsidR="006A1A0B">
        <w:rPr>
          <w:rFonts w:ascii="Century Gothic" w:hAnsi="Century Gothic" w:eastAsia="Century Gothic" w:cs="Century Gothic"/>
          <w:i/>
          <w:iCs/>
          <w:sz w:val="22"/>
          <w:szCs w:val="22"/>
        </w:rPr>
        <w:t xml:space="preserve"> Kinderen gaan naar reguliere basisscholen en hebben een onderwijsplek nabij huis, tenzij speciaal basisonderwijs of speciaal onderwijs noodzakelijk is. </w:t>
      </w:r>
    </w:p>
    <w:p w:rsidRPr="00E351A3" w:rsidR="006A1A0B" w:rsidP="72FCDA74" w:rsidRDefault="004F3AE0" w14:paraId="3E51F91E" w14:textId="77777777">
      <w:pPr>
        <w:pStyle w:val="Default"/>
        <w:spacing w:line="276" w:lineRule="auto"/>
        <w:rPr>
          <w:rFonts w:ascii="Century Gothic" w:hAnsi="Century Gothic" w:eastAsia="Century Gothic" w:cs="Century Gothic"/>
          <w:i/>
          <w:iCs/>
          <w:sz w:val="22"/>
          <w:szCs w:val="22"/>
        </w:rPr>
      </w:pPr>
      <w:r w:rsidRPr="72FCDA74">
        <w:rPr>
          <w:rFonts w:ascii="Century Gothic" w:hAnsi="Century Gothic" w:eastAsia="Century Gothic" w:cs="Century Gothic"/>
          <w:i/>
          <w:iCs/>
          <w:sz w:val="22"/>
          <w:szCs w:val="22"/>
        </w:rPr>
        <w:t>*</w:t>
      </w:r>
      <w:r w:rsidRPr="72FCDA74" w:rsidR="006A1A0B">
        <w:rPr>
          <w:rFonts w:ascii="Century Gothic" w:hAnsi="Century Gothic" w:eastAsia="Century Gothic" w:cs="Century Gothic"/>
          <w:i/>
          <w:iCs/>
          <w:sz w:val="22"/>
          <w:szCs w:val="22"/>
        </w:rPr>
        <w:t xml:space="preserve"> Alle kinderen verdienen een plek in het onderwijs: geen thuiszitters. </w:t>
      </w:r>
    </w:p>
    <w:p w:rsidRPr="00E351A3" w:rsidR="006A1A0B" w:rsidP="72FCDA74" w:rsidRDefault="006A1A0B" w14:paraId="3E51F91F" w14:textId="77777777">
      <w:pPr>
        <w:pStyle w:val="Default"/>
        <w:spacing w:line="276" w:lineRule="auto"/>
        <w:rPr>
          <w:rFonts w:ascii="Century Gothic" w:hAnsi="Century Gothic" w:eastAsia="Century Gothic" w:cs="Century Gothic"/>
          <w:i/>
          <w:iCs/>
          <w:sz w:val="22"/>
          <w:szCs w:val="22"/>
        </w:rPr>
      </w:pPr>
    </w:p>
    <w:p w:rsidRPr="00E351A3" w:rsidR="006A1A0B" w:rsidP="72FCDA74" w:rsidRDefault="006A1A0B" w14:paraId="3E51F920" w14:textId="77777777">
      <w:pPr>
        <w:pStyle w:val="Default"/>
        <w:spacing w:line="276" w:lineRule="auto"/>
        <w:rPr>
          <w:rFonts w:ascii="Century Gothic" w:hAnsi="Century Gothic" w:eastAsia="Century Gothic" w:cs="Century Gothic"/>
          <w:i/>
          <w:iCs/>
          <w:sz w:val="22"/>
          <w:szCs w:val="22"/>
        </w:rPr>
      </w:pPr>
      <w:r w:rsidRPr="72FCDA74">
        <w:rPr>
          <w:rFonts w:ascii="Century Gothic" w:hAnsi="Century Gothic" w:eastAsia="Century Gothic" w:cs="Century Gothic"/>
          <w:i/>
          <w:iCs/>
          <w:sz w:val="22"/>
          <w:szCs w:val="22"/>
        </w:rPr>
        <w:t xml:space="preserve">Zorgplicht voor alle leerlingen is een gezamenlijke verantwoordelijkheid. De basis hiervoor is het realiseren van kwalitatief goed onderwijs, waardoor alle talenten van de leerlingen optimaal worden ontwikkeld om in de toekomst als zelfstandig en volwaardig burger in de maatschappij te kunnen functioneren. </w:t>
      </w:r>
    </w:p>
    <w:p w:rsidRPr="00E351A3" w:rsidR="006A1A0B" w:rsidP="72FCDA74" w:rsidRDefault="006A1A0B" w14:paraId="3E51F921" w14:textId="77777777">
      <w:pPr>
        <w:pStyle w:val="Default"/>
        <w:spacing w:line="276" w:lineRule="auto"/>
        <w:rPr>
          <w:rFonts w:ascii="Century Gothic" w:hAnsi="Century Gothic" w:eastAsia="Century Gothic" w:cs="Century Gothic"/>
          <w:i/>
          <w:iCs/>
          <w:sz w:val="22"/>
          <w:szCs w:val="22"/>
        </w:rPr>
      </w:pPr>
      <w:r w:rsidRPr="72FCDA74">
        <w:rPr>
          <w:rFonts w:ascii="Century Gothic" w:hAnsi="Century Gothic" w:eastAsia="Century Gothic" w:cs="Century Gothic"/>
          <w:i/>
          <w:iCs/>
          <w:sz w:val="22"/>
          <w:szCs w:val="22"/>
        </w:rPr>
        <w:t xml:space="preserve">Passend onderwijs is er voor alle leerlingen, maar richt zich in de praktijk vooral op leerlingen met specifieke ondersteuningsbehoeften. </w:t>
      </w:r>
    </w:p>
    <w:p w:rsidRPr="00E351A3" w:rsidR="006A1A0B" w:rsidP="72FCDA74" w:rsidRDefault="006A1A0B" w14:paraId="3E51F922" w14:textId="77777777">
      <w:pPr>
        <w:pStyle w:val="Default"/>
        <w:spacing w:line="276" w:lineRule="auto"/>
        <w:rPr>
          <w:rFonts w:ascii="Century Gothic" w:hAnsi="Century Gothic" w:eastAsia="Century Gothic" w:cs="Century Gothic"/>
          <w:i/>
          <w:iCs/>
          <w:sz w:val="22"/>
          <w:szCs w:val="22"/>
        </w:rPr>
      </w:pPr>
      <w:r w:rsidRPr="72FCDA74">
        <w:rPr>
          <w:rFonts w:ascii="Century Gothic" w:hAnsi="Century Gothic" w:eastAsia="Century Gothic" w:cs="Century Gothic"/>
          <w:i/>
          <w:iCs/>
          <w:sz w:val="22"/>
          <w:szCs w:val="22"/>
        </w:rPr>
        <w:t xml:space="preserve">Hoe wordt dit georganiseerd? </w:t>
      </w:r>
    </w:p>
    <w:p w:rsidRPr="00E351A3" w:rsidR="006A1A0B" w:rsidP="72FCDA74" w:rsidRDefault="006A1A0B" w14:paraId="3E51F923" w14:textId="77777777">
      <w:pPr>
        <w:pStyle w:val="Default"/>
        <w:spacing w:line="276" w:lineRule="auto"/>
        <w:rPr>
          <w:rFonts w:ascii="Century Gothic" w:hAnsi="Century Gothic" w:eastAsia="Century Gothic" w:cs="Century Gothic"/>
          <w:i/>
          <w:iCs/>
          <w:sz w:val="22"/>
          <w:szCs w:val="22"/>
        </w:rPr>
      </w:pPr>
      <w:r w:rsidRPr="72FCDA74">
        <w:rPr>
          <w:rFonts w:ascii="Century Gothic" w:hAnsi="Century Gothic" w:eastAsia="Century Gothic" w:cs="Century Gothic"/>
          <w:i/>
          <w:iCs/>
          <w:sz w:val="22"/>
          <w:szCs w:val="22"/>
        </w:rPr>
        <w:t xml:space="preserve">Om alle kinderen een passende onderwijsplek te bieden, gaan scholen samenwerken in regionale samenwerkingsverbanden. Voor onze school en schoolbestuur wordt gewerkt vanuit het Samenwerkingsverband Kind op 1. In haar ondersteuningsplan heeft het SWV beschreven hoe zij de komende jaren te werk wil gaan. Dit plan behoeft instemming van de ondersteuningsplanraad, samengesteld uit een afvaardiging van ouders en personeel, en met de betrokken gemeenten moet hierover op overeenstemming gericht overleg worden gevoerd. </w:t>
      </w:r>
    </w:p>
    <w:p w:rsidRPr="00E351A3" w:rsidR="003D5B63" w:rsidP="72FCDA74" w:rsidRDefault="006A1A0B" w14:paraId="3E51F924" w14:textId="77777777">
      <w:pPr>
        <w:pStyle w:val="Default"/>
        <w:spacing w:line="276" w:lineRule="auto"/>
        <w:rPr>
          <w:rFonts w:ascii="Century Gothic" w:hAnsi="Century Gothic" w:eastAsia="Century Gothic" w:cs="Century Gothic"/>
          <w:i/>
          <w:iCs/>
          <w:sz w:val="22"/>
          <w:szCs w:val="22"/>
        </w:rPr>
      </w:pPr>
      <w:r w:rsidRPr="72FCDA74">
        <w:rPr>
          <w:rFonts w:ascii="Century Gothic" w:hAnsi="Century Gothic" w:eastAsia="Century Gothic" w:cs="Century Gothic"/>
          <w:i/>
          <w:iCs/>
          <w:sz w:val="22"/>
          <w:szCs w:val="22"/>
        </w:rPr>
        <w:t xml:space="preserve">In het SWV werken schoolbesturen samen die bevoegd gezag zijn van basisscholen in de regio, scholen voor speciaal basisonderwijs en scholen voor speciaal onderwijs (cluster 3 en 4). Deze besturen en scholen werken samen om passend onderwijs te verzorgen voor alle leerlingen in de basisschoolleeftijd. Afstemming en samenwerking met jeugdhulp is hierbij erg belangrijk; in alle lagen van de keten. Dit geldt eveneens voor de afstemming met voorschoolse educatie en het voortgezet </w:t>
      </w:r>
      <w:r w:rsidRPr="72FCDA74" w:rsidR="001311E0">
        <w:rPr>
          <w:rFonts w:ascii="Century Gothic" w:hAnsi="Century Gothic" w:eastAsia="Century Gothic" w:cs="Century Gothic"/>
          <w:i/>
          <w:iCs/>
          <w:sz w:val="22"/>
          <w:szCs w:val="22"/>
        </w:rPr>
        <w:t>onderwijs.</w:t>
      </w:r>
    </w:p>
    <w:p w:rsidRPr="00E351A3" w:rsidR="003D5B63" w:rsidP="72FCDA74" w:rsidRDefault="003D5B63" w14:paraId="3E51F925" w14:textId="77777777">
      <w:pPr>
        <w:pStyle w:val="Default"/>
        <w:spacing w:line="276" w:lineRule="auto"/>
        <w:rPr>
          <w:rFonts w:ascii="Century Gothic" w:hAnsi="Century Gothic" w:eastAsia="Century Gothic" w:cs="Century Gothic"/>
          <w:i/>
          <w:iCs/>
          <w:sz w:val="22"/>
          <w:szCs w:val="22"/>
        </w:rPr>
      </w:pPr>
      <w:r w:rsidRPr="72FCDA74">
        <w:rPr>
          <w:rFonts w:ascii="Century Gothic" w:hAnsi="Century Gothic" w:eastAsia="Century Gothic" w:cs="Century Gothic"/>
          <w:i/>
          <w:iCs/>
          <w:sz w:val="22"/>
          <w:szCs w:val="22"/>
        </w:rPr>
        <w:t>Vanaf 1 augustus 2014 kan door de basisscholen op Walcheren een beroep gedaan worden op samenwerkingsverband Kind op 1 voor boven</w:t>
      </w:r>
      <w:r w:rsidRPr="72FCDA74" w:rsidR="0007155F">
        <w:rPr>
          <w:rFonts w:ascii="Century Gothic" w:hAnsi="Century Gothic" w:eastAsia="Century Gothic" w:cs="Century Gothic"/>
          <w:i/>
          <w:iCs/>
          <w:sz w:val="22"/>
          <w:szCs w:val="22"/>
        </w:rPr>
        <w:t xml:space="preserve"> </w:t>
      </w:r>
      <w:r w:rsidRPr="72FCDA74">
        <w:rPr>
          <w:rFonts w:ascii="Century Gothic" w:hAnsi="Century Gothic" w:eastAsia="Century Gothic" w:cs="Century Gothic"/>
          <w:i/>
          <w:iCs/>
          <w:sz w:val="22"/>
          <w:szCs w:val="22"/>
        </w:rPr>
        <w:t>schoolse ondersteuning.</w:t>
      </w:r>
    </w:p>
    <w:p w:rsidRPr="00E351A3" w:rsidR="00705757" w:rsidP="72FCDA74" w:rsidRDefault="00705757" w14:paraId="3E51F926" w14:textId="77777777">
      <w:pPr>
        <w:pStyle w:val="Default"/>
        <w:spacing w:line="276" w:lineRule="auto"/>
        <w:rPr>
          <w:rFonts w:ascii="Century Gothic" w:hAnsi="Century Gothic" w:eastAsia="Century Gothic" w:cs="Century Gothic"/>
          <w:i/>
          <w:iCs/>
          <w:sz w:val="22"/>
          <w:szCs w:val="22"/>
        </w:rPr>
      </w:pPr>
    </w:p>
    <w:p w:rsidRPr="00E351A3" w:rsidR="00805B03" w:rsidP="72FCDA74" w:rsidRDefault="00705757" w14:paraId="3E51F927" w14:textId="77777777">
      <w:pPr>
        <w:pStyle w:val="Default"/>
        <w:spacing w:line="276" w:lineRule="auto"/>
        <w:rPr>
          <w:rFonts w:ascii="Century Gothic" w:hAnsi="Century Gothic" w:eastAsia="Century Gothic" w:cs="Century Gothic"/>
          <w:i/>
          <w:iCs/>
          <w:sz w:val="22"/>
          <w:szCs w:val="22"/>
        </w:rPr>
      </w:pPr>
      <w:r w:rsidRPr="72FCDA74">
        <w:rPr>
          <w:rFonts w:ascii="Century Gothic" w:hAnsi="Century Gothic" w:eastAsia="Century Gothic" w:cs="Century Gothic"/>
          <w:i/>
          <w:iCs/>
          <w:sz w:val="22"/>
          <w:szCs w:val="22"/>
        </w:rPr>
        <w:lastRenderedPageBreak/>
        <w:t>Basisondersteuning is de ondersteuning waarvan is afgesproken dat elke school in het SWV die zelfstandig kan bieden: de ondersteuning die voor alle leerlingen beschikbaar is op alle scholen.</w:t>
      </w:r>
    </w:p>
    <w:p w:rsidRPr="00E351A3" w:rsidR="00805B03" w:rsidP="72FCDA74" w:rsidRDefault="00805B03" w14:paraId="3E51F928" w14:textId="77777777">
      <w:pPr>
        <w:pStyle w:val="Default"/>
        <w:spacing w:line="276" w:lineRule="auto"/>
        <w:rPr>
          <w:rFonts w:ascii="Century Gothic" w:hAnsi="Century Gothic" w:eastAsia="Century Gothic" w:cs="Century Gothic"/>
          <w:i/>
          <w:iCs/>
          <w:sz w:val="22"/>
          <w:szCs w:val="22"/>
        </w:rPr>
      </w:pPr>
    </w:p>
    <w:p w:rsidRPr="00E351A3" w:rsidR="003D5B63" w:rsidP="72FCDA74" w:rsidRDefault="00805B03" w14:paraId="3E51F929" w14:textId="77777777">
      <w:pPr>
        <w:pStyle w:val="Default"/>
        <w:spacing w:line="276" w:lineRule="auto"/>
        <w:rPr>
          <w:rFonts w:ascii="Century Gothic" w:hAnsi="Century Gothic" w:eastAsia="Century Gothic" w:cs="Century Gothic"/>
          <w:i/>
          <w:iCs/>
          <w:sz w:val="22"/>
          <w:szCs w:val="22"/>
        </w:rPr>
      </w:pPr>
      <w:r w:rsidRPr="72FCDA74">
        <w:rPr>
          <w:rFonts w:ascii="Century Gothic" w:hAnsi="Century Gothic" w:eastAsia="Century Gothic" w:cs="Century Gothic"/>
          <w:i/>
          <w:iCs/>
          <w:sz w:val="22"/>
          <w:szCs w:val="22"/>
        </w:rPr>
        <w:t>SMV Kind op 1 stelt de basisond</w:t>
      </w:r>
      <w:r w:rsidRPr="72FCDA74" w:rsidR="00477717">
        <w:rPr>
          <w:rFonts w:ascii="Century Gothic" w:hAnsi="Century Gothic" w:eastAsia="Century Gothic" w:cs="Century Gothic"/>
          <w:i/>
          <w:iCs/>
          <w:sz w:val="22"/>
          <w:szCs w:val="22"/>
        </w:rPr>
        <w:t xml:space="preserve">ersteuning vast op basis van de </w:t>
      </w:r>
      <w:r w:rsidRPr="72FCDA74">
        <w:rPr>
          <w:rFonts w:ascii="Century Gothic" w:hAnsi="Century Gothic" w:eastAsia="Century Gothic" w:cs="Century Gothic"/>
          <w:i/>
          <w:iCs/>
          <w:sz w:val="22"/>
          <w:szCs w:val="22"/>
        </w:rPr>
        <w:t xml:space="preserve">schoolondersteuningsprofielen van de scholen. </w:t>
      </w:r>
      <w:r>
        <w:br/>
      </w:r>
      <w:r>
        <w:br/>
      </w:r>
      <w:r w:rsidRPr="72FCDA74">
        <w:rPr>
          <w:rFonts w:ascii="Century Gothic" w:hAnsi="Century Gothic" w:eastAsia="Century Gothic" w:cs="Century Gothic"/>
          <w:i/>
          <w:iCs/>
          <w:sz w:val="22"/>
          <w:szCs w:val="22"/>
        </w:rPr>
        <w:t>De beschrijving van de basisondersteuning bestaat uit 10 standaarden en een overzicht van onderwijsbehoeften waarvan ze verwachten daaraan zelfstandig tegemoet kunnen komen.</w:t>
      </w:r>
    </w:p>
    <w:p w:rsidRPr="00E351A3" w:rsidR="00805B03" w:rsidP="72FCDA74" w:rsidRDefault="00805B03" w14:paraId="3E51F92A" w14:textId="77777777">
      <w:pPr>
        <w:autoSpaceDE w:val="0"/>
        <w:autoSpaceDN w:val="0"/>
        <w:adjustRightInd w:val="0"/>
        <w:spacing w:after="0"/>
        <w:rPr>
          <w:rFonts w:ascii="Century Gothic" w:hAnsi="Century Gothic" w:eastAsia="Century Gothic" w:cs="Century Gothic"/>
          <w:i/>
          <w:iCs/>
          <w:color w:val="666666"/>
          <w:lang w:eastAsia="nl-NL"/>
        </w:rPr>
      </w:pPr>
    </w:p>
    <w:p w:rsidRPr="00E351A3" w:rsidR="00480687" w:rsidP="72FCDA74" w:rsidRDefault="00480687" w14:paraId="3E51F92B"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Basisondersteuning;</w:t>
      </w:r>
    </w:p>
    <w:p w:rsidRPr="00E351A3" w:rsidR="00D74C71" w:rsidP="72FCDA74" w:rsidRDefault="00D74C71" w14:paraId="3E51F92C" w14:textId="77777777">
      <w:pPr>
        <w:autoSpaceDE w:val="0"/>
        <w:autoSpaceDN w:val="0"/>
        <w:adjustRightInd w:val="0"/>
        <w:spacing w:after="0"/>
        <w:rPr>
          <w:rFonts w:ascii="Century Gothic" w:hAnsi="Century Gothic" w:eastAsia="Century Gothic" w:cs="Century Gothic"/>
          <w:i/>
          <w:iCs/>
          <w:color w:val="000000"/>
        </w:rPr>
      </w:pPr>
    </w:p>
    <w:p w:rsidRPr="00E351A3" w:rsidR="00480687" w:rsidP="72FCDA74" w:rsidRDefault="00480687" w14:paraId="3E51F92D"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1: de school is gericht op ontwikkeling, ontwikkelt zijn basiskwaliteit en dat is zichtbaar in het schoolplan en jaarplan. </w:t>
      </w:r>
    </w:p>
    <w:p w:rsidRPr="00E351A3" w:rsidR="00480687" w:rsidP="72FCDA74" w:rsidRDefault="00480687" w14:paraId="3E51F92E"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2: de school stelt ontwikkel</w:t>
      </w:r>
      <w:r w:rsidRPr="72FCDA74" w:rsidR="00EA3308">
        <w:rPr>
          <w:rFonts w:ascii="Century Gothic" w:hAnsi="Century Gothic" w:eastAsia="Century Gothic" w:cs="Century Gothic"/>
          <w:i/>
          <w:iCs/>
          <w:color w:val="000000" w:themeColor="text1"/>
        </w:rPr>
        <w:t xml:space="preserve">ingsperspectieven </w:t>
      </w:r>
      <w:r w:rsidRPr="72FCDA74">
        <w:rPr>
          <w:rFonts w:ascii="Century Gothic" w:hAnsi="Century Gothic" w:eastAsia="Century Gothic" w:cs="Century Gothic"/>
          <w:i/>
          <w:iCs/>
          <w:color w:val="000000" w:themeColor="text1"/>
        </w:rPr>
        <w:t xml:space="preserve">op met daarin een beredeneerd onderwijsaanbod, uitstroomperspectief en concrete doelen. </w:t>
      </w:r>
    </w:p>
    <w:p w:rsidRPr="00E351A3" w:rsidR="00480687" w:rsidP="72FCDA74" w:rsidRDefault="00480687" w14:paraId="3E51F92F"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3: de school betrekt leerlingen en hun ouders bij het opstellen van het ontwikkelperspectief. </w:t>
      </w:r>
    </w:p>
    <w:p w:rsidRPr="00E351A3" w:rsidR="00480687" w:rsidP="72FCDA74" w:rsidRDefault="00480687" w14:paraId="3E51F930"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4: de school beschrijft de onderwijsbehoeften van leerlingen in de vijf domeinen (aandacht en tijd, gebouw, samenwerking, deskundigheid en voorzieningen) en betrekt leerlingen en hun ouders hierbij </w:t>
      </w:r>
    </w:p>
    <w:p w:rsidRPr="00E351A3" w:rsidR="00480687" w:rsidP="72FCDA74" w:rsidRDefault="00480687" w14:paraId="3E51F931"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5: de school brengt bij aanvragen de eigen ondersteuningsbehoeften</w:t>
      </w:r>
      <w:r w:rsidRPr="72FCDA74" w:rsidR="00245D06">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i/>
          <w:iCs/>
          <w:color w:val="000000" w:themeColor="text1"/>
        </w:rPr>
        <w:t xml:space="preserve">in kaart. </w:t>
      </w:r>
    </w:p>
    <w:p w:rsidRPr="00E351A3" w:rsidR="00480687" w:rsidP="72FCDA74" w:rsidRDefault="00480687" w14:paraId="3E51F932"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6: de school geeft aan waar de mogelijkheden van de school ontoereikend zijn om aan de onderwijsbehoeften te kunnen voldoen. </w:t>
      </w:r>
    </w:p>
    <w:p w:rsidRPr="00E351A3" w:rsidR="00480687" w:rsidP="72FCDA74" w:rsidRDefault="00480687" w14:paraId="3E51F933"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7: de school is in staat om in trajecten rond leerlingen met extra onderwijsbehoeften ouders als partner mee te nemen en eensluidend tot een aanvraag te komen. Daar waar dit niet lukt, vraagt de school tijdig ondersteuning zodat escalaties voorkomen worden. </w:t>
      </w:r>
    </w:p>
    <w:p w:rsidRPr="00E351A3" w:rsidR="00480687" w:rsidP="72FCDA74" w:rsidRDefault="00480687" w14:paraId="3E51F934" w14:textId="1AA01D09">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8: de school werkt </w:t>
      </w:r>
      <w:r w:rsidRPr="72FCDA74" w:rsidR="0007155F">
        <w:rPr>
          <w:rFonts w:ascii="Century Gothic" w:hAnsi="Century Gothic" w:eastAsia="Century Gothic" w:cs="Century Gothic"/>
          <w:i/>
          <w:iCs/>
          <w:color w:val="000000" w:themeColor="text1"/>
        </w:rPr>
        <w:t>binnen plannen en</w:t>
      </w:r>
      <w:r w:rsidRPr="72FCDA74">
        <w:rPr>
          <w:rFonts w:ascii="Century Gothic" w:hAnsi="Century Gothic" w:eastAsia="Century Gothic" w:cs="Century Gothic"/>
          <w:i/>
          <w:iCs/>
          <w:color w:val="000000" w:themeColor="text1"/>
        </w:rPr>
        <w:t xml:space="preserve"> beleid aan de kerncompetenties van alle leerkrachten waar het gaat om relatie, competentie en autonomie van leerlingen. </w:t>
      </w:r>
    </w:p>
    <w:p w:rsidRPr="00E351A3" w:rsidR="00480687" w:rsidP="72FCDA74" w:rsidRDefault="00480687" w14:paraId="3E51F935" w14:textId="09B68E1F">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9: de s</w:t>
      </w:r>
      <w:r w:rsidRPr="72FCDA74" w:rsidR="0007155F">
        <w:rPr>
          <w:rFonts w:ascii="Century Gothic" w:hAnsi="Century Gothic" w:eastAsia="Century Gothic" w:cs="Century Gothic"/>
          <w:i/>
          <w:iCs/>
          <w:color w:val="000000" w:themeColor="text1"/>
        </w:rPr>
        <w:t xml:space="preserve">chool werkt binnen plannen en </w:t>
      </w:r>
      <w:r w:rsidRPr="72FCDA74">
        <w:rPr>
          <w:rFonts w:ascii="Century Gothic" w:hAnsi="Century Gothic" w:eastAsia="Century Gothic" w:cs="Century Gothic"/>
          <w:i/>
          <w:iCs/>
          <w:color w:val="000000" w:themeColor="text1"/>
        </w:rPr>
        <w:t xml:space="preserve">beleid aan de kerncompetenties van alle leerkrachten waar het gaat om het ondersteunen van leerlingen met extra onderwijsbehoeften. </w:t>
      </w:r>
    </w:p>
    <w:p w:rsidRPr="00E351A3" w:rsidR="001173C4" w:rsidP="72FCDA74" w:rsidRDefault="00480687" w14:paraId="3E51F936" w14:textId="5A8000AD">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10: de school kan aan een aantal veelvoorkomende onderwijsbehoeften van de leerlingen voldoen. </w:t>
      </w:r>
      <w:r w:rsidRPr="72FCDA74" w:rsidR="00C73E6D">
        <w:rPr>
          <w:rFonts w:ascii="Century Gothic" w:hAnsi="Century Gothic" w:eastAsia="Century Gothic" w:cs="Century Gothic"/>
          <w:i/>
          <w:iCs/>
          <w:color w:val="000000" w:themeColor="text1"/>
        </w:rPr>
        <w:t xml:space="preserve"> </w:t>
      </w:r>
    </w:p>
    <w:p w:rsidRPr="00E351A3" w:rsidR="00480687" w:rsidP="72FCDA74" w:rsidRDefault="00C73E6D" w14:paraId="3E51F937"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Wanneer scholen begeleiding nodig hebben binnen het basisondersteuning bekostigen ze dat uit eigen middelen. Elke school krijgt ook middelen </w:t>
      </w:r>
      <w:r w:rsidRPr="72FCDA74" w:rsidR="001173C4">
        <w:rPr>
          <w:rFonts w:ascii="Century Gothic" w:hAnsi="Century Gothic" w:eastAsia="Century Gothic" w:cs="Century Gothic"/>
          <w:i/>
          <w:iCs/>
          <w:color w:val="000000" w:themeColor="text1"/>
        </w:rPr>
        <w:t>van het sam</w:t>
      </w:r>
      <w:r w:rsidRPr="72FCDA74">
        <w:rPr>
          <w:rFonts w:ascii="Century Gothic" w:hAnsi="Century Gothic" w:eastAsia="Century Gothic" w:cs="Century Gothic"/>
          <w:i/>
          <w:iCs/>
          <w:color w:val="000000" w:themeColor="text1"/>
        </w:rPr>
        <w:t>enwerkingsverband om te werken aan de basisondersteuning. Wanneer de onderwijsbehoeften van de leerling de mogelijkheden van de school overstijgen, dan kan een beroep worden gedaan bij het Loket</w:t>
      </w:r>
      <w:r w:rsidRPr="72FCDA74" w:rsidR="001173C4">
        <w:rPr>
          <w:rFonts w:ascii="Century Gothic" w:hAnsi="Century Gothic" w:eastAsia="Century Gothic" w:cs="Century Gothic"/>
          <w:i/>
          <w:iCs/>
          <w:color w:val="000000" w:themeColor="text1"/>
        </w:rPr>
        <w:t>. Het Loket bepaalt of de aanvraag inderdaad de basisondersteuning overstijgt.</w:t>
      </w:r>
    </w:p>
    <w:p w:rsidR="00E351A3" w:rsidP="72FCDA74" w:rsidRDefault="00E351A3" w14:paraId="3E51F938" w14:textId="77777777">
      <w:pPr>
        <w:autoSpaceDE w:val="0"/>
        <w:autoSpaceDN w:val="0"/>
        <w:adjustRightInd w:val="0"/>
        <w:spacing w:after="0"/>
        <w:rPr>
          <w:rFonts w:ascii="Century Gothic" w:hAnsi="Century Gothic" w:eastAsia="Century Gothic" w:cs="Century Gothic"/>
          <w:i/>
          <w:iCs/>
          <w:color w:val="666666"/>
          <w:lang w:eastAsia="nl-NL"/>
        </w:rPr>
      </w:pPr>
    </w:p>
    <w:p w:rsidR="00C949C2" w:rsidP="72FCDA74" w:rsidRDefault="00C949C2" w14:paraId="40509064" w14:textId="77777777">
      <w:pPr>
        <w:autoSpaceDE w:val="0"/>
        <w:autoSpaceDN w:val="0"/>
        <w:adjustRightInd w:val="0"/>
        <w:spacing w:after="0"/>
        <w:rPr>
          <w:rFonts w:ascii="Century Gothic" w:hAnsi="Century Gothic" w:eastAsia="Century Gothic" w:cs="Century Gothic"/>
          <w:b/>
          <w:bCs/>
          <w:i/>
          <w:iCs/>
          <w:color w:val="000000"/>
        </w:rPr>
      </w:pPr>
    </w:p>
    <w:p w:rsidR="00C949C2" w:rsidP="72FCDA74" w:rsidRDefault="00C949C2" w14:paraId="00232A2F" w14:textId="77777777">
      <w:pPr>
        <w:autoSpaceDE w:val="0"/>
        <w:autoSpaceDN w:val="0"/>
        <w:adjustRightInd w:val="0"/>
        <w:spacing w:after="0"/>
        <w:rPr>
          <w:rFonts w:ascii="Century Gothic" w:hAnsi="Century Gothic" w:eastAsia="Century Gothic" w:cs="Century Gothic"/>
          <w:b/>
          <w:bCs/>
          <w:i/>
          <w:iCs/>
          <w:color w:val="000000"/>
        </w:rPr>
      </w:pPr>
    </w:p>
    <w:p w:rsidR="00C949C2" w:rsidP="72FCDA74" w:rsidRDefault="00C949C2" w14:paraId="4798AD77" w14:textId="77777777">
      <w:pPr>
        <w:autoSpaceDE w:val="0"/>
        <w:autoSpaceDN w:val="0"/>
        <w:adjustRightInd w:val="0"/>
        <w:spacing w:after="0"/>
        <w:rPr>
          <w:rFonts w:ascii="Century Gothic" w:hAnsi="Century Gothic" w:eastAsia="Century Gothic" w:cs="Century Gothic"/>
          <w:b/>
          <w:bCs/>
          <w:i/>
          <w:iCs/>
          <w:color w:val="000000"/>
        </w:rPr>
      </w:pPr>
    </w:p>
    <w:p w:rsidR="00C949C2" w:rsidP="72FCDA74" w:rsidRDefault="00C949C2" w14:paraId="03ED760B" w14:textId="77777777">
      <w:pPr>
        <w:autoSpaceDE w:val="0"/>
        <w:autoSpaceDN w:val="0"/>
        <w:adjustRightInd w:val="0"/>
        <w:spacing w:after="0"/>
        <w:rPr>
          <w:rFonts w:ascii="Century Gothic" w:hAnsi="Century Gothic" w:eastAsia="Century Gothic" w:cs="Century Gothic"/>
          <w:b/>
          <w:bCs/>
          <w:i/>
          <w:iCs/>
          <w:color w:val="000000"/>
        </w:rPr>
      </w:pPr>
    </w:p>
    <w:p w:rsidR="00C949C2" w:rsidP="72FCDA74" w:rsidRDefault="00C949C2" w14:paraId="00FB248C" w14:textId="77777777">
      <w:pPr>
        <w:autoSpaceDE w:val="0"/>
        <w:autoSpaceDN w:val="0"/>
        <w:adjustRightInd w:val="0"/>
        <w:spacing w:after="0"/>
        <w:rPr>
          <w:rFonts w:ascii="Century Gothic" w:hAnsi="Century Gothic" w:eastAsia="Century Gothic" w:cs="Century Gothic"/>
          <w:b/>
          <w:bCs/>
          <w:i/>
          <w:iCs/>
          <w:color w:val="000000"/>
        </w:rPr>
      </w:pPr>
    </w:p>
    <w:p w:rsidR="00C949C2" w:rsidP="72FCDA74" w:rsidRDefault="00C949C2" w14:paraId="7EAE48C7" w14:textId="77777777">
      <w:pPr>
        <w:autoSpaceDE w:val="0"/>
        <w:autoSpaceDN w:val="0"/>
        <w:adjustRightInd w:val="0"/>
        <w:spacing w:after="0"/>
        <w:rPr>
          <w:rFonts w:ascii="Century Gothic" w:hAnsi="Century Gothic" w:eastAsia="Century Gothic" w:cs="Century Gothic"/>
          <w:b/>
          <w:bCs/>
          <w:i/>
          <w:iCs/>
          <w:color w:val="000000"/>
        </w:rPr>
      </w:pPr>
    </w:p>
    <w:p w:rsidR="090CDC23" w:rsidP="72FCDA74" w:rsidRDefault="090CDC23" w14:paraId="4C6DEC45" w14:textId="30EEBDBB">
      <w:pPr>
        <w:rPr>
          <w:rFonts w:ascii="Century Gothic" w:hAnsi="Century Gothic" w:eastAsia="Century Gothic" w:cs="Century Gothic"/>
        </w:rPr>
      </w:pPr>
      <w:r w:rsidRPr="72FCDA74">
        <w:rPr>
          <w:rFonts w:ascii="Century Gothic" w:hAnsi="Century Gothic" w:eastAsia="Century Gothic" w:cs="Century Gothic"/>
        </w:rPr>
        <w:br w:type="page"/>
      </w:r>
    </w:p>
    <w:p w:rsidRPr="00E351A3" w:rsidR="00EF3A12" w:rsidP="72FCDA74" w:rsidRDefault="00EF3A12" w14:paraId="3E51F939" w14:textId="7F2AF1BA">
      <w:pPr>
        <w:autoSpaceDE w:val="0"/>
        <w:autoSpaceDN w:val="0"/>
        <w:adjustRightInd w:val="0"/>
        <w:spacing w:after="0"/>
        <w:rPr>
          <w:rFonts w:ascii="Century Gothic" w:hAnsi="Century Gothic" w:eastAsia="Century Gothic" w:cs="Century Gothic"/>
          <w:b/>
          <w:bCs/>
          <w:i/>
          <w:iCs/>
          <w:color w:val="000000"/>
        </w:rPr>
      </w:pPr>
      <w:r w:rsidRPr="72FCDA74">
        <w:rPr>
          <w:rFonts w:ascii="Century Gothic" w:hAnsi="Century Gothic" w:eastAsia="Century Gothic" w:cs="Century Gothic"/>
          <w:b/>
          <w:bCs/>
          <w:i/>
          <w:iCs/>
          <w:color w:val="000000" w:themeColor="text1"/>
        </w:rPr>
        <w:lastRenderedPageBreak/>
        <w:t xml:space="preserve">Visie op zorg </w:t>
      </w:r>
    </w:p>
    <w:p w:rsidR="00E351A3" w:rsidP="72FCDA74" w:rsidRDefault="00E351A3" w14:paraId="3E51F93A" w14:textId="77777777">
      <w:pPr>
        <w:autoSpaceDE w:val="0"/>
        <w:autoSpaceDN w:val="0"/>
        <w:adjustRightInd w:val="0"/>
        <w:spacing w:after="0"/>
        <w:rPr>
          <w:rFonts w:ascii="Century Gothic" w:hAnsi="Century Gothic" w:eastAsia="Century Gothic" w:cs="Century Gothic"/>
          <w:i/>
          <w:iCs/>
          <w:color w:val="000000"/>
        </w:rPr>
      </w:pPr>
    </w:p>
    <w:p w:rsidRPr="00E351A3" w:rsidR="00EF3A12" w:rsidP="72FCDA74" w:rsidRDefault="00EF3A12" w14:paraId="3E51F93B"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Ieder kind op onze school verdient onze zorg. Vanuit het Handelingsgericht werken (HGW) worden de kinderen begeleid om zo de kwaliteit van het onderwijs en de begeleiding die we aan alle kinderen bieden te verbeteren. HGW maakt adaptief onderwijs en doeltreffende kind</w:t>
      </w:r>
      <w:r w:rsidRPr="72FCDA74" w:rsidR="00024B67">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i/>
          <w:iCs/>
          <w:color w:val="000000" w:themeColor="text1"/>
        </w:rPr>
        <w:t xml:space="preserve">begeleiding concreet, zodat ons team effectief om kan gaan met verschillen tussen kinderen. HGW is een planmatige en cyclische werkwijze waarbij we onderstaande zeven uitgangspunten hanteren: </w:t>
      </w:r>
    </w:p>
    <w:p w:rsidRPr="00E351A3" w:rsidR="00EF3A12" w:rsidP="72FCDA74" w:rsidRDefault="00EF3A12" w14:paraId="3E51F93C" w14:textId="77777777">
      <w:pPr>
        <w:autoSpaceDE w:val="0"/>
        <w:autoSpaceDN w:val="0"/>
        <w:adjustRightInd w:val="0"/>
        <w:spacing w:after="18"/>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1. De onderwijsbehoeften van het kind staan centraal: wat heeft het kind nodig om onderwijsdoelen te behalen? </w:t>
      </w:r>
    </w:p>
    <w:p w:rsidRPr="00E351A3" w:rsidR="00EF3A12" w:rsidP="72FCDA74" w:rsidRDefault="00EF3A12" w14:paraId="3E51F93D" w14:textId="77777777">
      <w:pPr>
        <w:autoSpaceDE w:val="0"/>
        <w:autoSpaceDN w:val="0"/>
        <w:adjustRightInd w:val="0"/>
        <w:spacing w:after="18"/>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2. Het gaat om afstemming en wisselwerking: het gaat niet alleen om het kind, maar om het kind en de interactie met zijn omgeving. Het uitgangspunt is het kind in deze groep, bij deze leerkracht, op onze school en van deze ouders. </w:t>
      </w:r>
    </w:p>
    <w:p w:rsidRPr="00E351A3" w:rsidR="00EF3A12" w:rsidP="72FCDA74" w:rsidRDefault="00EF3A12" w14:paraId="3E51F93E" w14:textId="77777777">
      <w:pPr>
        <w:autoSpaceDE w:val="0"/>
        <w:autoSpaceDN w:val="0"/>
        <w:adjustRightInd w:val="0"/>
        <w:spacing w:after="18"/>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3. De leerkracht doet ertoe: de leerkracht realiseert passend onderwijs en levert daarmee een cruciale bijdrage aan een positieve ontwikkeling van de kinderen. </w:t>
      </w:r>
    </w:p>
    <w:p w:rsidRPr="00E351A3" w:rsidR="00EF3A12" w:rsidP="72FCDA74" w:rsidRDefault="0007155F" w14:paraId="3E51F93F" w14:textId="77777777">
      <w:pPr>
        <w:autoSpaceDE w:val="0"/>
        <w:autoSpaceDN w:val="0"/>
        <w:adjustRightInd w:val="0"/>
        <w:spacing w:after="18"/>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4. Positieve aspecten zijn van g</w:t>
      </w:r>
      <w:r w:rsidRPr="72FCDA74" w:rsidR="00EF3A12">
        <w:rPr>
          <w:rFonts w:ascii="Century Gothic" w:hAnsi="Century Gothic" w:eastAsia="Century Gothic" w:cs="Century Gothic"/>
          <w:i/>
          <w:iCs/>
          <w:color w:val="000000" w:themeColor="text1"/>
        </w:rPr>
        <w:t xml:space="preserve">root belang: van zowel het kind, de leerkracht, de school, de groep en de ouders. Positieve factoren bieden aanknopingspunten voor het stellen van ambitieuze doelen en om een succesvol plan van aanpak te kunnen uitvoeren. </w:t>
      </w:r>
    </w:p>
    <w:p w:rsidRPr="00E351A3" w:rsidR="00EF3A12" w:rsidP="72FCDA74" w:rsidRDefault="00EF3A12" w14:paraId="3E51F940" w14:textId="77777777">
      <w:pPr>
        <w:autoSpaceDE w:val="0"/>
        <w:autoSpaceDN w:val="0"/>
        <w:adjustRightInd w:val="0"/>
        <w:spacing w:after="18"/>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5. We werken constructief samen: samenwerking tussen het kind, de leerkracht, de ouders en interne en externe begeleiders is noodzakelijk om een effectieve aanpak te genereren. </w:t>
      </w:r>
    </w:p>
    <w:p w:rsidRPr="00E351A3" w:rsidR="00EF3A12" w:rsidP="72FCDA74" w:rsidRDefault="00EF3A12" w14:paraId="3E51F941" w14:textId="77777777">
      <w:pPr>
        <w:autoSpaceDE w:val="0"/>
        <w:autoSpaceDN w:val="0"/>
        <w:adjustRightInd w:val="0"/>
        <w:spacing w:after="18"/>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6. Ons handelen is doelgericht: het team formuleert korte- en lange termijndoelen voor het leren, de werkhouding en het sociaal-emotioneel functioneren van alle leerlingen en evalueert deze in een cyclus van planmatig handelen. </w:t>
      </w:r>
    </w:p>
    <w:p w:rsidRPr="00E351A3" w:rsidR="00EF3A12" w:rsidP="72FCDA74" w:rsidRDefault="00EF3A12" w14:paraId="3E51F942"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7. De werkwijze is systematisch, stapsgewijs en transparant: het is voor betrokkenen duidelijk hoe de school wil werken en waarom. </w:t>
      </w:r>
    </w:p>
    <w:p w:rsidRPr="00E351A3" w:rsidR="00EF3A12" w:rsidP="72FCDA74" w:rsidRDefault="00EF3A12" w14:paraId="3E51F943" w14:textId="77777777">
      <w:pPr>
        <w:autoSpaceDE w:val="0"/>
        <w:autoSpaceDN w:val="0"/>
        <w:adjustRightInd w:val="0"/>
        <w:spacing w:after="0"/>
        <w:rPr>
          <w:rFonts w:ascii="Century Gothic" w:hAnsi="Century Gothic" w:eastAsia="Century Gothic" w:cs="Century Gothic"/>
          <w:i/>
          <w:iCs/>
          <w:color w:val="000000"/>
        </w:rPr>
      </w:pPr>
    </w:p>
    <w:p w:rsidRPr="00E351A3" w:rsidR="00AA5B89" w:rsidP="72FCDA74" w:rsidRDefault="00EF3A12" w14:paraId="3E51F944" w14:textId="77777777">
      <w:pPr>
        <w:autoSpaceDE w:val="0"/>
        <w:autoSpaceDN w:val="0"/>
        <w:adjustRightInd w:val="0"/>
        <w:spacing w:after="0"/>
        <w:rPr>
          <w:rFonts w:ascii="Century Gothic" w:hAnsi="Century Gothic" w:eastAsia="Century Gothic" w:cs="Century Gothic"/>
          <w:b/>
          <w:bCs/>
          <w:i/>
          <w:iCs/>
          <w:color w:val="000000"/>
        </w:rPr>
      </w:pPr>
      <w:r w:rsidRPr="72FCDA74">
        <w:rPr>
          <w:rFonts w:ascii="Century Gothic" w:hAnsi="Century Gothic" w:eastAsia="Century Gothic" w:cs="Century Gothic"/>
          <w:i/>
          <w:iCs/>
          <w:color w:val="000000" w:themeColor="text1"/>
        </w:rPr>
        <w:t xml:space="preserve">Bovenstaande uitgangspunten zijn het kader waarin wij cyclisch werken en passen bij de visie die hoort bij het Passend onderwijs. De ouders van het kind zien wij als een waardevolle partner die we graag betrekken bij het onderwijs. In plaats van te bedenken wat de leerling niet (meer) kan, wordt er gekeken naar wat het kind nodig heeft. Deze oplossingsgerichte strategie komt terug in ons denken en handelen. </w:t>
      </w:r>
    </w:p>
    <w:p w:rsidRPr="00E351A3" w:rsidR="00AA5B89" w:rsidP="72FCDA74" w:rsidRDefault="00AA5B89" w14:paraId="3E51F945" w14:textId="77777777">
      <w:pPr>
        <w:autoSpaceDE w:val="0"/>
        <w:autoSpaceDN w:val="0"/>
        <w:adjustRightInd w:val="0"/>
        <w:spacing w:after="0"/>
        <w:rPr>
          <w:rFonts w:ascii="Century Gothic" w:hAnsi="Century Gothic" w:eastAsia="Century Gothic" w:cs="Century Gothic"/>
          <w:b/>
          <w:bCs/>
          <w:i/>
          <w:iCs/>
          <w:color w:val="000000"/>
        </w:rPr>
      </w:pPr>
    </w:p>
    <w:p w:rsidRPr="00E351A3" w:rsidR="00EF3A12" w:rsidP="72FCDA74" w:rsidRDefault="00EF3A12" w14:paraId="3E51F946" w14:textId="77777777">
      <w:pPr>
        <w:autoSpaceDE w:val="0"/>
        <w:autoSpaceDN w:val="0"/>
        <w:adjustRightInd w:val="0"/>
        <w:spacing w:after="0"/>
        <w:rPr>
          <w:rFonts w:ascii="Century Gothic" w:hAnsi="Century Gothic" w:eastAsia="Century Gothic" w:cs="Century Gothic"/>
          <w:b/>
          <w:bCs/>
          <w:i/>
          <w:iCs/>
          <w:color w:val="000000"/>
        </w:rPr>
      </w:pPr>
      <w:r w:rsidRPr="72FCDA74">
        <w:rPr>
          <w:rFonts w:ascii="Century Gothic" w:hAnsi="Century Gothic" w:eastAsia="Century Gothic" w:cs="Century Gothic"/>
          <w:i/>
          <w:iCs/>
          <w:color w:val="000000" w:themeColor="text1"/>
        </w:rPr>
        <w:t>Hierbij ondersc</w:t>
      </w:r>
      <w:r w:rsidRPr="72FCDA74" w:rsidR="002B00EC">
        <w:rPr>
          <w:rFonts w:ascii="Century Gothic" w:hAnsi="Century Gothic" w:eastAsia="Century Gothic" w:cs="Century Gothic"/>
          <w:i/>
          <w:iCs/>
          <w:color w:val="000000" w:themeColor="text1"/>
        </w:rPr>
        <w:t>heiden we vier verschillende fasen;</w:t>
      </w:r>
    </w:p>
    <w:p w:rsidRPr="00E351A3" w:rsidR="00EF3A12" w:rsidP="72FCDA74" w:rsidRDefault="00EF3A12" w14:paraId="3E51F947"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b/>
          <w:bCs/>
          <w:i/>
          <w:iCs/>
          <w:color w:val="000000" w:themeColor="text1"/>
        </w:rPr>
        <w:t xml:space="preserve">Fase 1. Waarnemen/signaleren </w:t>
      </w:r>
    </w:p>
    <w:p w:rsidRPr="00E351A3" w:rsidR="002B00EC" w:rsidP="72FCDA74" w:rsidRDefault="00EF3A12" w14:paraId="3E51F948" w14:textId="77777777">
      <w:pPr>
        <w:pStyle w:val="Lijstalinea"/>
        <w:numPr>
          <w:ilvl w:val="0"/>
          <w:numId w:val="15"/>
        </w:num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verzamelen van kind</w:t>
      </w:r>
      <w:r w:rsidRPr="72FCDA74" w:rsidR="0007155F">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i/>
          <w:iCs/>
          <w:color w:val="000000" w:themeColor="text1"/>
        </w:rPr>
        <w:t>gegevens in een groepsoverz</w:t>
      </w:r>
      <w:r w:rsidRPr="72FCDA74" w:rsidR="002B00EC">
        <w:rPr>
          <w:rFonts w:ascii="Century Gothic" w:hAnsi="Century Gothic" w:eastAsia="Century Gothic" w:cs="Century Gothic"/>
          <w:i/>
          <w:iCs/>
          <w:color w:val="000000" w:themeColor="text1"/>
        </w:rPr>
        <w:t xml:space="preserve">icht </w:t>
      </w:r>
    </w:p>
    <w:p w:rsidRPr="00E351A3" w:rsidR="002B00EC" w:rsidP="72FCDA74" w:rsidRDefault="00EF3A12" w14:paraId="3E51F949" w14:textId="77777777">
      <w:pPr>
        <w:pStyle w:val="Lijstalinea"/>
        <w:numPr>
          <w:ilvl w:val="0"/>
          <w:numId w:val="15"/>
        </w:num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signaleren van kinderen die </w:t>
      </w:r>
      <w:r w:rsidRPr="72FCDA74" w:rsidR="002B00EC">
        <w:rPr>
          <w:rFonts w:ascii="Century Gothic" w:hAnsi="Century Gothic" w:eastAsia="Century Gothic" w:cs="Century Gothic"/>
          <w:i/>
          <w:iCs/>
          <w:color w:val="000000" w:themeColor="text1"/>
        </w:rPr>
        <w:t xml:space="preserve">extra begeleiding nodig hebben </w:t>
      </w:r>
    </w:p>
    <w:p w:rsidRPr="00E351A3" w:rsidR="00EF3A12" w:rsidP="72FCDA74" w:rsidRDefault="00EF3A12" w14:paraId="3E51F94A" w14:textId="77777777">
      <w:pPr>
        <w:pStyle w:val="Lijstalinea"/>
        <w:numPr>
          <w:ilvl w:val="0"/>
          <w:numId w:val="15"/>
        </w:num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bepalen van de doelen voor de komende periode </w:t>
      </w:r>
    </w:p>
    <w:p w:rsidRPr="00E351A3" w:rsidR="00EF3A12" w:rsidP="72FCDA74" w:rsidRDefault="00EF3A12" w14:paraId="3E51F94B"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b/>
          <w:bCs/>
          <w:i/>
          <w:iCs/>
          <w:color w:val="000000" w:themeColor="text1"/>
        </w:rPr>
        <w:t xml:space="preserve">Fase 2. Begrijpen/analyseren </w:t>
      </w:r>
    </w:p>
    <w:p w:rsidRPr="00E351A3" w:rsidR="00EF3A12" w:rsidP="72FCDA74" w:rsidRDefault="00EF3A12" w14:paraId="3E51F94C" w14:textId="77777777">
      <w:pPr>
        <w:pStyle w:val="Lijstalinea"/>
        <w:numPr>
          <w:ilvl w:val="0"/>
          <w:numId w:val="15"/>
        </w:num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benoemen van de onderwijsbehoeften van alle kinderen </w:t>
      </w:r>
    </w:p>
    <w:p w:rsidR="00C96DFD" w:rsidP="72FCDA74" w:rsidRDefault="00C96DFD" w14:paraId="197BD401" w14:textId="77777777">
      <w:pPr>
        <w:autoSpaceDE w:val="0"/>
        <w:autoSpaceDN w:val="0"/>
        <w:adjustRightInd w:val="0"/>
        <w:spacing w:after="0"/>
        <w:rPr>
          <w:rFonts w:ascii="Century Gothic" w:hAnsi="Century Gothic" w:eastAsia="Century Gothic" w:cs="Century Gothic"/>
          <w:i/>
          <w:iCs/>
          <w:color w:val="000000"/>
        </w:rPr>
      </w:pPr>
    </w:p>
    <w:p w:rsidR="00C96DFD" w:rsidP="72FCDA74" w:rsidRDefault="00C96DFD" w14:paraId="7477487C" w14:textId="77777777">
      <w:pPr>
        <w:autoSpaceDE w:val="0"/>
        <w:autoSpaceDN w:val="0"/>
        <w:adjustRightInd w:val="0"/>
        <w:spacing w:after="0"/>
        <w:rPr>
          <w:rFonts w:ascii="Century Gothic" w:hAnsi="Century Gothic" w:eastAsia="Century Gothic" w:cs="Century Gothic"/>
          <w:i/>
          <w:iCs/>
          <w:color w:val="000000"/>
        </w:rPr>
      </w:pPr>
    </w:p>
    <w:p w:rsidR="090CDC23" w:rsidP="72FCDA74" w:rsidRDefault="090CDC23" w14:paraId="381DFE2D" w14:textId="0431DA93">
      <w:pPr>
        <w:rPr>
          <w:rFonts w:ascii="Century Gothic" w:hAnsi="Century Gothic" w:eastAsia="Century Gothic" w:cs="Century Gothic"/>
        </w:rPr>
      </w:pPr>
      <w:r w:rsidRPr="72FCDA74">
        <w:rPr>
          <w:rFonts w:ascii="Century Gothic" w:hAnsi="Century Gothic" w:eastAsia="Century Gothic" w:cs="Century Gothic"/>
        </w:rPr>
        <w:lastRenderedPageBreak/>
        <w:br w:type="page"/>
      </w:r>
    </w:p>
    <w:p w:rsidRPr="00E351A3" w:rsidR="00EF3A12" w:rsidP="72FCDA74" w:rsidRDefault="00EF3A12" w14:paraId="3E51F94D" w14:textId="3E80F65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lastRenderedPageBreak/>
        <w:t xml:space="preserve">‐ </w:t>
      </w:r>
      <w:r w:rsidRPr="72FCDA74">
        <w:rPr>
          <w:rFonts w:ascii="Century Gothic" w:hAnsi="Century Gothic" w:eastAsia="Century Gothic" w:cs="Century Gothic"/>
          <w:b/>
          <w:bCs/>
          <w:i/>
          <w:iCs/>
          <w:color w:val="000000" w:themeColor="text1"/>
        </w:rPr>
        <w:t xml:space="preserve">Fase 3. Plannen </w:t>
      </w:r>
    </w:p>
    <w:p w:rsidRPr="002C2CF6" w:rsidR="00EF3A12" w:rsidP="72FCDA74" w:rsidRDefault="00EF3A12" w14:paraId="3E51F94F" w14:textId="6F5A38B5">
      <w:pPr>
        <w:pStyle w:val="Lijstalinea"/>
        <w:numPr>
          <w:ilvl w:val="0"/>
          <w:numId w:val="15"/>
        </w:num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clusteren van kinderen met vergelijkbare onderwijsbehoeften opstellen van een groepsplan </w:t>
      </w:r>
    </w:p>
    <w:p w:rsidRPr="00E351A3" w:rsidR="00EF3A12" w:rsidP="72FCDA74" w:rsidRDefault="00EF3A12" w14:paraId="3E51F950"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b/>
          <w:bCs/>
          <w:i/>
          <w:iCs/>
          <w:color w:val="000000" w:themeColor="text1"/>
        </w:rPr>
        <w:t xml:space="preserve">Fase 4. Realiseren </w:t>
      </w:r>
    </w:p>
    <w:p w:rsidR="00EF3A12" w:rsidP="72FCDA74" w:rsidRDefault="00EF3A12" w14:paraId="3E51F953" w14:textId="0C14DC3F">
      <w:pPr>
        <w:pStyle w:val="Lijstalinea"/>
        <w:numPr>
          <w:ilvl w:val="0"/>
          <w:numId w:val="15"/>
        </w:num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uitvoeren van het groepsplan </w:t>
      </w:r>
    </w:p>
    <w:p w:rsidR="00836818" w:rsidP="72FCDA74" w:rsidRDefault="00836818" w14:paraId="4105C012" w14:textId="77777777">
      <w:pPr>
        <w:autoSpaceDE w:val="0"/>
        <w:autoSpaceDN w:val="0"/>
        <w:adjustRightInd w:val="0"/>
        <w:spacing w:after="0"/>
        <w:ind w:left="360"/>
        <w:rPr>
          <w:rFonts w:ascii="Century Gothic" w:hAnsi="Century Gothic" w:eastAsia="Century Gothic" w:cs="Century Gothic"/>
          <w:i/>
          <w:iCs/>
          <w:color w:val="000000"/>
        </w:rPr>
      </w:pPr>
    </w:p>
    <w:p w:rsidRPr="00836818" w:rsidR="00836818" w:rsidP="72FCDA74" w:rsidRDefault="00836818" w14:paraId="08C917C3" w14:textId="77777777">
      <w:pPr>
        <w:autoSpaceDE w:val="0"/>
        <w:autoSpaceDN w:val="0"/>
        <w:adjustRightInd w:val="0"/>
        <w:spacing w:after="0"/>
        <w:ind w:left="360"/>
        <w:rPr>
          <w:rFonts w:ascii="Century Gothic" w:hAnsi="Century Gothic" w:eastAsia="Century Gothic" w:cs="Century Gothic"/>
          <w:i/>
          <w:iCs/>
          <w:color w:val="000000"/>
        </w:rPr>
      </w:pPr>
    </w:p>
    <w:p w:rsidRPr="00E351A3" w:rsidR="00EF3A12" w:rsidP="72FCDA74" w:rsidRDefault="00EF3A12" w14:paraId="3E51F954"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Het groepsoverzicht en het groepsplan zijn de kerndocumenten waarmee we de ontwikkeling van kinderen in relatie tot de gestelde doelen en het onderwijsaanbod plannen, volgen en evalueren. We streven daarbij naar een preventieve aanpak. We kijken vooruit: wat zijn de doelen voor de komende periode en wat hebben onze kinderen nodig om die doelen te bereiken? </w:t>
      </w:r>
    </w:p>
    <w:p w:rsidRPr="00E351A3" w:rsidR="002B00EC" w:rsidP="72FCDA74" w:rsidRDefault="002B00EC" w14:paraId="3E51F955" w14:textId="77777777">
      <w:pPr>
        <w:autoSpaceDE w:val="0"/>
        <w:autoSpaceDN w:val="0"/>
        <w:adjustRightInd w:val="0"/>
        <w:spacing w:after="0"/>
        <w:rPr>
          <w:rFonts w:ascii="Century Gothic" w:hAnsi="Century Gothic" w:eastAsia="Century Gothic" w:cs="Century Gothic"/>
          <w:i/>
          <w:iCs/>
          <w:color w:val="000000"/>
        </w:rPr>
      </w:pPr>
    </w:p>
    <w:p w:rsidRPr="00E351A3" w:rsidR="00EF3A12" w:rsidP="72FCDA74" w:rsidRDefault="00EF3A12" w14:paraId="3E51F956"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b/>
          <w:bCs/>
          <w:i/>
          <w:iCs/>
          <w:color w:val="000000" w:themeColor="text1"/>
        </w:rPr>
        <w:t xml:space="preserve">Fase 1: Waarnemen </w:t>
      </w:r>
    </w:p>
    <w:p w:rsidRPr="00E351A3" w:rsidR="00D0325E" w:rsidP="72FCDA74" w:rsidRDefault="00EF3A12" w14:paraId="3E51F957"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Stap 1: verzamelen van kind</w:t>
      </w:r>
      <w:r w:rsidRPr="72FCDA74" w:rsidR="00AB5DAC">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i/>
          <w:iCs/>
          <w:color w:val="000000" w:themeColor="text1"/>
        </w:rPr>
        <w:t>gegevens in het groepsoverzicht. Gedegen informatie verzamelen vraagt om een open en onbevooroordeelde manier van kijken en luisteren. We stellen ons hierbij eerlijk en nieuwsgierig op. In de fase van het waarnemen verzamelt en ordent de leerkracht gegevens over alle kinderen en over de resultaten van het aanbod. Het gaat om gegevens uit observaties, analyses van het werk, gesprekken met kinderen en ouders, de resultaten op methodeonafhankelijke en methode gebonden toetsen en via de overdracht van vorige leerkracht.</w:t>
      </w:r>
    </w:p>
    <w:p w:rsidRPr="00E351A3" w:rsidR="002B00EC" w:rsidP="72FCDA74" w:rsidRDefault="00D0325E" w14:paraId="3E51F958"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We signaleren niet alleen kinderen met een V of IV score maar ook kinderen met een leer- of ontwikkelingsvoorsprong. Daarnaast signaleren we ook kinderen met een opvallende werkhouding en met bijzonderheden op het sociaal- emotioneel gebied.</w:t>
      </w:r>
    </w:p>
    <w:p w:rsidRPr="00E351A3" w:rsidR="00EF3A12" w:rsidP="72FCDA74" w:rsidRDefault="00EF3A12" w14:paraId="3E51F959"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w:t>
      </w:r>
    </w:p>
    <w:p w:rsidR="00E351A3" w:rsidP="72FCDA74" w:rsidRDefault="00E351A3" w14:paraId="3E51F95A" w14:textId="77777777">
      <w:pPr>
        <w:autoSpaceDE w:val="0"/>
        <w:autoSpaceDN w:val="0"/>
        <w:adjustRightInd w:val="0"/>
        <w:spacing w:after="0"/>
        <w:rPr>
          <w:rFonts w:ascii="Century Gothic" w:hAnsi="Century Gothic" w:eastAsia="Century Gothic" w:cs="Century Gothic"/>
          <w:b/>
          <w:bCs/>
          <w:i/>
          <w:iCs/>
          <w:color w:val="000000"/>
        </w:rPr>
      </w:pPr>
    </w:p>
    <w:p w:rsidRPr="00E351A3" w:rsidR="00EF3A12" w:rsidP="72FCDA74" w:rsidRDefault="00EF3A12" w14:paraId="3E51F95B"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b/>
          <w:bCs/>
          <w:i/>
          <w:iCs/>
          <w:color w:val="000000" w:themeColor="text1"/>
        </w:rPr>
        <w:t xml:space="preserve">Fase 2: Begrijpen </w:t>
      </w:r>
    </w:p>
    <w:p w:rsidRPr="00E351A3" w:rsidR="00EF3A12" w:rsidP="72FCDA74" w:rsidRDefault="00F701F4" w14:paraId="3E51F95C" w14:textId="77777777">
      <w:pPr>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B</w:t>
      </w:r>
      <w:r w:rsidRPr="72FCDA74" w:rsidR="00EF3A12">
        <w:rPr>
          <w:rFonts w:ascii="Century Gothic" w:hAnsi="Century Gothic" w:eastAsia="Century Gothic" w:cs="Century Gothic"/>
          <w:i/>
          <w:iCs/>
          <w:color w:val="000000" w:themeColor="text1"/>
        </w:rPr>
        <w:t xml:space="preserve">enoemen van de onderwijsbehoeften van kinderen. We formuleren doelen voor de hele groep en benoemen de onderwijsbehoefte van elk kind. We vragen ons voortdurend af “wat vraagt dit kind van ons?”. We maken hierbij gebruik van de gegevens uit ons groepsoverzicht, waarbij we de termen matchen en stretchen gebruiken. Met matchen bedoelen we: dit kind leert het beste wanneer/met/door…. Er zijn kinderen die te weinig hebben aan het reguliere basisaanbod. Zij hebben extra begeleiding nodig om bepaalde vaardigheden te leren. Voor deze kinderen formuleren we – voor die gebieden waarbij ze begeleiding nodig hebben- extra onderwijsbehoeften. Met stretchen bedoelen we: een specifiek aanbod wat er voor moet zorgen dat een kind de beschreven doelen kan behalen. </w:t>
      </w:r>
    </w:p>
    <w:p w:rsidRPr="00E351A3" w:rsidR="00EF3A12" w:rsidP="72FCDA74" w:rsidRDefault="00EF3A12" w14:paraId="3E51F95D"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1. Vanuit wat een kind al kan (de beginsituatie), formuleren we een of meer doelen: wat willen we bereiken? </w:t>
      </w:r>
    </w:p>
    <w:p w:rsidRPr="00E351A3" w:rsidR="00DD7907" w:rsidP="72FCDA74" w:rsidRDefault="00EF3A12" w14:paraId="3E51F95E"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2. Wat heeft dit kind extra nodig om dit doel te bereiken?</w:t>
      </w:r>
    </w:p>
    <w:p w:rsidRPr="00E351A3" w:rsidR="00EF3A12" w:rsidP="72FCDA74" w:rsidRDefault="00EF3A12" w14:paraId="3E51F95F"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w:t>
      </w:r>
    </w:p>
    <w:p w:rsidR="00C96DFD" w:rsidP="72FCDA74" w:rsidRDefault="00C96DFD" w14:paraId="5EB0FB1A" w14:textId="77777777">
      <w:pPr>
        <w:autoSpaceDE w:val="0"/>
        <w:autoSpaceDN w:val="0"/>
        <w:adjustRightInd w:val="0"/>
        <w:spacing w:after="0"/>
        <w:rPr>
          <w:rFonts w:ascii="Century Gothic" w:hAnsi="Century Gothic" w:eastAsia="Century Gothic" w:cs="Century Gothic"/>
          <w:b/>
          <w:bCs/>
          <w:i/>
          <w:iCs/>
          <w:color w:val="000000"/>
        </w:rPr>
      </w:pPr>
    </w:p>
    <w:p w:rsidR="090CDC23" w:rsidP="72FCDA74" w:rsidRDefault="090CDC23" w14:paraId="0AD13692" w14:textId="5C25DE2B">
      <w:pPr>
        <w:rPr>
          <w:rFonts w:ascii="Century Gothic" w:hAnsi="Century Gothic" w:eastAsia="Century Gothic" w:cs="Century Gothic"/>
        </w:rPr>
      </w:pPr>
      <w:r w:rsidRPr="72FCDA74">
        <w:rPr>
          <w:rFonts w:ascii="Century Gothic" w:hAnsi="Century Gothic" w:eastAsia="Century Gothic" w:cs="Century Gothic"/>
        </w:rPr>
        <w:lastRenderedPageBreak/>
        <w:br w:type="page"/>
      </w:r>
    </w:p>
    <w:p w:rsidRPr="00E351A3" w:rsidR="00EF3A12" w:rsidP="72FCDA74" w:rsidRDefault="00EF3A12" w14:paraId="3E51F960" w14:textId="1F24B7EE">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b/>
          <w:bCs/>
          <w:i/>
          <w:iCs/>
          <w:color w:val="000000" w:themeColor="text1"/>
        </w:rPr>
        <w:lastRenderedPageBreak/>
        <w:t xml:space="preserve">Fase 3: Plannen </w:t>
      </w:r>
    </w:p>
    <w:p w:rsidRPr="00E351A3" w:rsidR="00EF3A12" w:rsidP="72FCDA74" w:rsidRDefault="00F701F4" w14:paraId="3E51F961"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C</w:t>
      </w:r>
      <w:r w:rsidRPr="72FCDA74" w:rsidR="00EF3A12">
        <w:rPr>
          <w:rFonts w:ascii="Century Gothic" w:hAnsi="Century Gothic" w:eastAsia="Century Gothic" w:cs="Century Gothic"/>
          <w:i/>
          <w:iCs/>
          <w:color w:val="000000" w:themeColor="text1"/>
        </w:rPr>
        <w:t xml:space="preserve">lusteren van kinderen met vergelijkbare onderwijsbehoeften. Nu we onze groep goed in beeld hebben gaan we kijken hoe we op een haalbare manier kunnen differentiëren. We doen dit door een aantal kinderen die hetzelfde nodig hebben samen te voegen in een of meer clusters van enkele kinderen. </w:t>
      </w:r>
    </w:p>
    <w:p w:rsidRPr="00E351A3" w:rsidR="00F701F4" w:rsidP="72FCDA74" w:rsidRDefault="00F701F4" w14:paraId="3E51F962" w14:textId="77777777">
      <w:pPr>
        <w:autoSpaceDE w:val="0"/>
        <w:autoSpaceDN w:val="0"/>
        <w:adjustRightInd w:val="0"/>
        <w:spacing w:after="0"/>
        <w:rPr>
          <w:rFonts w:ascii="Century Gothic" w:hAnsi="Century Gothic" w:eastAsia="Century Gothic" w:cs="Century Gothic"/>
          <w:i/>
          <w:iCs/>
          <w:color w:val="000000"/>
        </w:rPr>
      </w:pPr>
    </w:p>
    <w:p w:rsidRPr="00E351A3" w:rsidR="00F701F4" w:rsidP="72FCDA74" w:rsidRDefault="00F701F4" w14:paraId="3E51F963"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O</w:t>
      </w:r>
      <w:r w:rsidRPr="72FCDA74" w:rsidR="00EF3A12">
        <w:rPr>
          <w:rFonts w:ascii="Century Gothic" w:hAnsi="Century Gothic" w:eastAsia="Century Gothic" w:cs="Century Gothic"/>
          <w:i/>
          <w:iCs/>
          <w:color w:val="000000" w:themeColor="text1"/>
        </w:rPr>
        <w:t>pstellen van het groepsplan. Nadat de kinderen met vergelijkbare onderwijsbehoeften geclusterd zijn, beschrijven we het onderwijsaanbod voor de komende periode. We doen dit voor de hele groep, de subgroepen en de leerlingen met een eige</w:t>
      </w:r>
      <w:r w:rsidRPr="72FCDA74">
        <w:rPr>
          <w:rFonts w:ascii="Century Gothic" w:hAnsi="Century Gothic" w:eastAsia="Century Gothic" w:cs="Century Gothic"/>
          <w:i/>
          <w:iCs/>
          <w:color w:val="000000" w:themeColor="text1"/>
        </w:rPr>
        <w:t>n leerlijn.</w:t>
      </w:r>
    </w:p>
    <w:p w:rsidRPr="00E351A3" w:rsidR="00EF3A12" w:rsidP="72FCDA74" w:rsidRDefault="00F701F4" w14:paraId="3E51F964"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E</w:t>
      </w:r>
      <w:r w:rsidRPr="72FCDA74" w:rsidR="00EF3A12">
        <w:rPr>
          <w:rFonts w:ascii="Century Gothic" w:hAnsi="Century Gothic" w:eastAsia="Century Gothic" w:cs="Century Gothic"/>
          <w:i/>
          <w:iCs/>
          <w:color w:val="000000" w:themeColor="text1"/>
        </w:rPr>
        <w:t xml:space="preserve">en groepsplan bevat schriftelijke richtlijnen voor het onderwijs aan alle kinderen in de groep. Het bevat de didactische en pedagogische doelen voor de komende periode en wat de kinderen daarvoor nodig hebben. Het opstellen van het groepsplan gebeurt eveneens cyclisch. De perioden zien er als volgt uit: </w:t>
      </w:r>
    </w:p>
    <w:p w:rsidRPr="00E351A3" w:rsidR="00D0325E" w:rsidP="72FCDA74" w:rsidRDefault="00D0325E" w14:paraId="3E51F965" w14:textId="77777777">
      <w:pPr>
        <w:autoSpaceDE w:val="0"/>
        <w:autoSpaceDN w:val="0"/>
        <w:adjustRightInd w:val="0"/>
        <w:spacing w:after="0"/>
        <w:rPr>
          <w:rFonts w:ascii="Century Gothic" w:hAnsi="Century Gothic" w:eastAsia="Century Gothic" w:cs="Century Gothic"/>
          <w:i/>
          <w:iCs/>
          <w:color w:val="000000"/>
        </w:rPr>
      </w:pPr>
    </w:p>
    <w:p w:rsidRPr="00E351A3" w:rsidR="00EF3A12" w:rsidP="72FCDA74" w:rsidRDefault="00EF3A12" w14:paraId="3E51F966" w14:textId="77777777">
      <w:pPr>
        <w:autoSpaceDE w:val="0"/>
        <w:autoSpaceDN w:val="0"/>
        <w:adjustRightInd w:val="0"/>
        <w:spacing w:after="18"/>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1) Start schooljaar: opstellen en uitvoeren eerste groepsplan </w:t>
      </w:r>
    </w:p>
    <w:p w:rsidRPr="00E351A3" w:rsidR="00EF3A12" w:rsidP="72FCDA74" w:rsidRDefault="00EF3A12" w14:paraId="3E51F967" w14:textId="3723FE04">
      <w:pPr>
        <w:autoSpaceDE w:val="0"/>
        <w:autoSpaceDN w:val="0"/>
        <w:adjustRightInd w:val="0"/>
        <w:spacing w:after="18"/>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2) Herfst: tussentijds evalueren en bijstellen van het eerste groepsplan op basis van methode</w:t>
      </w:r>
      <w:r w:rsidRPr="72FCDA74" w:rsidR="0007155F">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i/>
          <w:iCs/>
          <w:color w:val="000000" w:themeColor="text1"/>
        </w:rPr>
        <w:t>gebo</w:t>
      </w:r>
      <w:r w:rsidRPr="72FCDA74" w:rsidR="00024B67">
        <w:rPr>
          <w:rFonts w:ascii="Century Gothic" w:hAnsi="Century Gothic" w:eastAsia="Century Gothic" w:cs="Century Gothic"/>
          <w:i/>
          <w:iCs/>
          <w:color w:val="000000" w:themeColor="text1"/>
        </w:rPr>
        <w:t>nden toetsen en observaties</w:t>
      </w:r>
      <w:r w:rsidRPr="72FCDA74" w:rsidR="00137EFB">
        <w:rPr>
          <w:rFonts w:ascii="Century Gothic" w:hAnsi="Century Gothic" w:eastAsia="Century Gothic" w:cs="Century Gothic"/>
          <w:i/>
          <w:iCs/>
          <w:color w:val="000000" w:themeColor="text1"/>
        </w:rPr>
        <w:t>.</w:t>
      </w:r>
    </w:p>
    <w:p w:rsidRPr="00E351A3" w:rsidR="00EF3A12" w:rsidP="72FCDA74" w:rsidRDefault="00AA5B89" w14:paraId="3E51F968" w14:textId="1FD2983C">
      <w:pPr>
        <w:autoSpaceDE w:val="0"/>
        <w:autoSpaceDN w:val="0"/>
        <w:adjustRightInd w:val="0"/>
        <w:spacing w:after="18"/>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3) Medio februari: evalueren van het tweede</w:t>
      </w:r>
      <w:r w:rsidRPr="72FCDA74" w:rsidR="00EF3A12">
        <w:rPr>
          <w:rFonts w:ascii="Century Gothic" w:hAnsi="Century Gothic" w:eastAsia="Century Gothic" w:cs="Century Gothic"/>
          <w:i/>
          <w:iCs/>
          <w:color w:val="000000" w:themeColor="text1"/>
        </w:rPr>
        <w:t xml:space="preserve"> groepsplan op basis van methode</w:t>
      </w:r>
      <w:r w:rsidRPr="72FCDA74" w:rsidR="0007155F">
        <w:rPr>
          <w:rFonts w:ascii="Century Gothic" w:hAnsi="Century Gothic" w:eastAsia="Century Gothic" w:cs="Century Gothic"/>
          <w:i/>
          <w:iCs/>
          <w:color w:val="000000" w:themeColor="text1"/>
        </w:rPr>
        <w:t xml:space="preserve"> </w:t>
      </w:r>
      <w:r w:rsidRPr="72FCDA74" w:rsidR="00EF3A12">
        <w:rPr>
          <w:rFonts w:ascii="Century Gothic" w:hAnsi="Century Gothic" w:eastAsia="Century Gothic" w:cs="Century Gothic"/>
          <w:i/>
          <w:iCs/>
          <w:color w:val="000000" w:themeColor="text1"/>
        </w:rPr>
        <w:t>gebonden t</w:t>
      </w:r>
      <w:r w:rsidRPr="72FCDA74">
        <w:rPr>
          <w:rFonts w:ascii="Century Gothic" w:hAnsi="Century Gothic" w:eastAsia="Century Gothic" w:cs="Century Gothic"/>
          <w:i/>
          <w:iCs/>
          <w:color w:val="000000" w:themeColor="text1"/>
        </w:rPr>
        <w:t xml:space="preserve">oetsen, observaties en de resultaten van de CITO scores (M) </w:t>
      </w:r>
      <w:r w:rsidRPr="72FCDA74" w:rsidR="00EF3A12">
        <w:rPr>
          <w:rFonts w:ascii="Century Gothic" w:hAnsi="Century Gothic" w:eastAsia="Century Gothic" w:cs="Century Gothic"/>
          <w:i/>
          <w:iCs/>
          <w:color w:val="000000" w:themeColor="text1"/>
        </w:rPr>
        <w:t>Daarna opstellen en uitvo</w:t>
      </w:r>
      <w:r w:rsidRPr="72FCDA74">
        <w:rPr>
          <w:rFonts w:ascii="Century Gothic" w:hAnsi="Century Gothic" w:eastAsia="Century Gothic" w:cs="Century Gothic"/>
          <w:i/>
          <w:iCs/>
          <w:color w:val="000000" w:themeColor="text1"/>
        </w:rPr>
        <w:t>eren van het derde groepsplan.</w:t>
      </w:r>
    </w:p>
    <w:p w:rsidRPr="00E351A3" w:rsidR="00EF3A12" w:rsidP="72FCDA74" w:rsidRDefault="0007155F" w14:paraId="3E51F969" w14:textId="7D6C5F7B">
      <w:pPr>
        <w:autoSpaceDE w:val="0"/>
        <w:autoSpaceDN w:val="0"/>
        <w:adjustRightInd w:val="0"/>
        <w:spacing w:after="18"/>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4) Medio me</w:t>
      </w:r>
      <w:r w:rsidRPr="72FCDA74" w:rsidR="00AA5B89">
        <w:rPr>
          <w:rFonts w:ascii="Century Gothic" w:hAnsi="Century Gothic" w:eastAsia="Century Gothic" w:cs="Century Gothic"/>
          <w:i/>
          <w:iCs/>
          <w:color w:val="000000" w:themeColor="text1"/>
        </w:rPr>
        <w:t>i</w:t>
      </w:r>
      <w:r w:rsidRPr="72FCDA74" w:rsidR="00EF3A12">
        <w:rPr>
          <w:rFonts w:ascii="Century Gothic" w:hAnsi="Century Gothic" w:eastAsia="Century Gothic" w:cs="Century Gothic"/>
          <w:i/>
          <w:iCs/>
          <w:color w:val="000000" w:themeColor="text1"/>
        </w:rPr>
        <w:t>: tussentijds evalue</w:t>
      </w:r>
      <w:r w:rsidRPr="72FCDA74" w:rsidR="00AA5B89">
        <w:rPr>
          <w:rFonts w:ascii="Century Gothic" w:hAnsi="Century Gothic" w:eastAsia="Century Gothic" w:cs="Century Gothic"/>
          <w:i/>
          <w:iCs/>
          <w:color w:val="000000" w:themeColor="text1"/>
        </w:rPr>
        <w:t xml:space="preserve">ren en bijstellen van het </w:t>
      </w:r>
      <w:r w:rsidRPr="72FCDA74" w:rsidR="00EF3A12">
        <w:rPr>
          <w:rFonts w:ascii="Century Gothic" w:hAnsi="Century Gothic" w:eastAsia="Century Gothic" w:cs="Century Gothic"/>
          <w:i/>
          <w:iCs/>
          <w:color w:val="000000" w:themeColor="text1"/>
        </w:rPr>
        <w:t>groepsplan op basis van method</w:t>
      </w:r>
      <w:r w:rsidRPr="72FCDA74">
        <w:rPr>
          <w:rFonts w:ascii="Century Gothic" w:hAnsi="Century Gothic" w:eastAsia="Century Gothic" w:cs="Century Gothic"/>
          <w:i/>
          <w:iCs/>
          <w:color w:val="000000" w:themeColor="text1"/>
        </w:rPr>
        <w:t xml:space="preserve">e </w:t>
      </w:r>
      <w:r w:rsidRPr="72FCDA74" w:rsidR="00EF3A12">
        <w:rPr>
          <w:rFonts w:ascii="Century Gothic" w:hAnsi="Century Gothic" w:eastAsia="Century Gothic" w:cs="Century Gothic"/>
          <w:i/>
          <w:iCs/>
          <w:color w:val="000000" w:themeColor="text1"/>
        </w:rPr>
        <w:t>gebon</w:t>
      </w:r>
      <w:r w:rsidRPr="72FCDA74" w:rsidR="00AA5B89">
        <w:rPr>
          <w:rFonts w:ascii="Century Gothic" w:hAnsi="Century Gothic" w:eastAsia="Century Gothic" w:cs="Century Gothic"/>
          <w:i/>
          <w:iCs/>
          <w:color w:val="000000" w:themeColor="text1"/>
        </w:rPr>
        <w:t>den toetsen en observaties en het opstellen van een vierde groepsplan.</w:t>
      </w:r>
    </w:p>
    <w:p w:rsidRPr="00E351A3" w:rsidR="00EF3A12" w:rsidP="72FCDA74" w:rsidRDefault="00EF3A12" w14:paraId="3E51F96A"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5) Einde scho</w:t>
      </w:r>
      <w:r w:rsidRPr="72FCDA74" w:rsidR="00AA5B89">
        <w:rPr>
          <w:rFonts w:ascii="Century Gothic" w:hAnsi="Century Gothic" w:eastAsia="Century Gothic" w:cs="Century Gothic"/>
          <w:i/>
          <w:iCs/>
          <w:color w:val="000000" w:themeColor="text1"/>
        </w:rPr>
        <w:t>oljaar: evalueren van het laatste</w:t>
      </w:r>
      <w:r w:rsidRPr="72FCDA74">
        <w:rPr>
          <w:rFonts w:ascii="Century Gothic" w:hAnsi="Century Gothic" w:eastAsia="Century Gothic" w:cs="Century Gothic"/>
          <w:i/>
          <w:iCs/>
          <w:color w:val="000000" w:themeColor="text1"/>
        </w:rPr>
        <w:t xml:space="preserve"> groepsplan op basis van methode</w:t>
      </w:r>
      <w:r w:rsidRPr="72FCDA74" w:rsidR="0007155F">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i/>
          <w:iCs/>
          <w:color w:val="000000" w:themeColor="text1"/>
        </w:rPr>
        <w:t>gebonden toetsen, observaties en de result</w:t>
      </w:r>
      <w:r w:rsidRPr="72FCDA74" w:rsidR="00024B67">
        <w:rPr>
          <w:rFonts w:ascii="Century Gothic" w:hAnsi="Century Gothic" w:eastAsia="Century Gothic" w:cs="Century Gothic"/>
          <w:i/>
          <w:iCs/>
          <w:color w:val="000000" w:themeColor="text1"/>
        </w:rPr>
        <w:t>aten na CITO- toetsen.</w:t>
      </w:r>
      <w:r w:rsidRPr="72FCDA74">
        <w:rPr>
          <w:rFonts w:ascii="Century Gothic" w:hAnsi="Century Gothic" w:eastAsia="Century Gothic" w:cs="Century Gothic"/>
          <w:i/>
          <w:iCs/>
          <w:color w:val="000000" w:themeColor="text1"/>
        </w:rPr>
        <w:t xml:space="preserve"> Daarna overdracht naar de nieuwe groepsleerkracht. </w:t>
      </w:r>
    </w:p>
    <w:p w:rsidRPr="00E351A3" w:rsidR="00EF3A12" w:rsidP="72FCDA74" w:rsidRDefault="00EF3A12" w14:paraId="3E51F96B" w14:textId="77777777">
      <w:pPr>
        <w:autoSpaceDE w:val="0"/>
        <w:autoSpaceDN w:val="0"/>
        <w:adjustRightInd w:val="0"/>
        <w:spacing w:after="0"/>
        <w:rPr>
          <w:rFonts w:ascii="Century Gothic" w:hAnsi="Century Gothic" w:eastAsia="Century Gothic" w:cs="Century Gothic"/>
          <w:i/>
          <w:iCs/>
          <w:color w:val="000000"/>
        </w:rPr>
      </w:pPr>
    </w:p>
    <w:p w:rsidRPr="00E351A3" w:rsidR="00024B67" w:rsidP="72FCDA74" w:rsidRDefault="00EF3A12" w14:paraId="3E51F96C" w14:textId="44BC0C52">
      <w:pPr>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In de groepen</w:t>
      </w:r>
      <w:r w:rsidRPr="72FCDA74" w:rsidR="00024B67">
        <w:rPr>
          <w:rFonts w:ascii="Century Gothic" w:hAnsi="Century Gothic" w:eastAsia="Century Gothic" w:cs="Century Gothic"/>
          <w:i/>
          <w:iCs/>
          <w:color w:val="000000" w:themeColor="text1"/>
        </w:rPr>
        <w:t xml:space="preserve"> 1 en 2 wordt er gewerkt met een </w:t>
      </w:r>
      <w:r w:rsidRPr="72FCDA74" w:rsidR="00D0325E">
        <w:rPr>
          <w:rFonts w:ascii="Century Gothic" w:hAnsi="Century Gothic" w:eastAsia="Century Gothic" w:cs="Century Gothic"/>
          <w:i/>
          <w:iCs/>
          <w:color w:val="000000" w:themeColor="text1"/>
        </w:rPr>
        <w:t>groepsplan rondom een thema met activiteiten rond</w:t>
      </w:r>
      <w:r w:rsidRPr="72FCDA74" w:rsidR="00024B67">
        <w:rPr>
          <w:rFonts w:ascii="Century Gothic" w:hAnsi="Century Gothic" w:eastAsia="Century Gothic" w:cs="Century Gothic"/>
          <w:i/>
          <w:iCs/>
          <w:color w:val="000000" w:themeColor="text1"/>
        </w:rPr>
        <w:t xml:space="preserve"> omgaan met hoeveelheden en voor voorbereidend lezen en taal. </w:t>
      </w:r>
      <w:r w:rsidRPr="72FCDA74">
        <w:rPr>
          <w:rFonts w:ascii="Century Gothic" w:hAnsi="Century Gothic" w:eastAsia="Century Gothic" w:cs="Century Gothic"/>
          <w:i/>
          <w:iCs/>
          <w:color w:val="000000" w:themeColor="text1"/>
        </w:rPr>
        <w:t>In de groepen 3 t/m 8 worden er groepsplannen opgesteld voor de va</w:t>
      </w:r>
      <w:r w:rsidRPr="72FCDA74" w:rsidR="00024B67">
        <w:rPr>
          <w:rFonts w:ascii="Century Gothic" w:hAnsi="Century Gothic" w:eastAsia="Century Gothic" w:cs="Century Gothic"/>
          <w:i/>
          <w:iCs/>
          <w:color w:val="000000" w:themeColor="text1"/>
        </w:rPr>
        <w:t>kgebieden rekenen en spelling</w:t>
      </w:r>
      <w:r w:rsidRPr="72FCDA74" w:rsidR="00137EFB">
        <w:rPr>
          <w:rFonts w:ascii="Century Gothic" w:hAnsi="Century Gothic" w:eastAsia="Century Gothic" w:cs="Century Gothic"/>
          <w:i/>
          <w:iCs/>
          <w:color w:val="000000" w:themeColor="text1"/>
        </w:rPr>
        <w:t xml:space="preserve"> e</w:t>
      </w:r>
      <w:r w:rsidRPr="72FCDA74" w:rsidR="00790D54">
        <w:rPr>
          <w:rFonts w:ascii="Century Gothic" w:hAnsi="Century Gothic" w:eastAsia="Century Gothic" w:cs="Century Gothic"/>
          <w:i/>
          <w:iCs/>
          <w:color w:val="000000" w:themeColor="text1"/>
        </w:rPr>
        <w:t>n technisch lezen.</w:t>
      </w:r>
    </w:p>
    <w:p w:rsidRPr="00E351A3" w:rsidR="00EF3A12" w:rsidP="72FCDA74" w:rsidRDefault="00EF3A12" w14:paraId="3E51F96D"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b/>
          <w:bCs/>
          <w:i/>
          <w:iCs/>
          <w:color w:val="000000" w:themeColor="text1"/>
        </w:rPr>
        <w:t xml:space="preserve">Fase 4: Realiseren </w:t>
      </w:r>
    </w:p>
    <w:p w:rsidRPr="00E351A3" w:rsidR="00EF3A12" w:rsidP="72FCDA74" w:rsidRDefault="00EF3A12" w14:paraId="3E51F96E"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Om het groepsplan zo soepel mogelijk te laten verlopen is een goed klassenmanagement noodzake</w:t>
      </w:r>
      <w:r w:rsidRPr="72FCDA74" w:rsidR="00F20BE8">
        <w:rPr>
          <w:rFonts w:ascii="Century Gothic" w:hAnsi="Century Gothic" w:eastAsia="Century Gothic" w:cs="Century Gothic"/>
          <w:i/>
          <w:iCs/>
          <w:color w:val="000000" w:themeColor="text1"/>
        </w:rPr>
        <w:t>lijk.</w:t>
      </w:r>
      <w:r w:rsidRPr="72FCDA74">
        <w:rPr>
          <w:rFonts w:ascii="Century Gothic" w:hAnsi="Century Gothic" w:eastAsia="Century Gothic" w:cs="Century Gothic"/>
          <w:i/>
          <w:iCs/>
          <w:color w:val="000000" w:themeColor="text1"/>
        </w:rPr>
        <w:t xml:space="preserve"> Het groepsplan is samen met het groepsoverzich</w:t>
      </w:r>
      <w:r w:rsidRPr="72FCDA74" w:rsidR="00F20BE8">
        <w:rPr>
          <w:rFonts w:ascii="Century Gothic" w:hAnsi="Century Gothic" w:eastAsia="Century Gothic" w:cs="Century Gothic"/>
          <w:i/>
          <w:iCs/>
          <w:color w:val="000000" w:themeColor="text1"/>
        </w:rPr>
        <w:t>t te vinden in de map leerkrachten.</w:t>
      </w:r>
      <w:r w:rsidRPr="72FCDA74">
        <w:rPr>
          <w:rFonts w:ascii="Century Gothic" w:hAnsi="Century Gothic" w:eastAsia="Century Gothic" w:cs="Century Gothic"/>
          <w:i/>
          <w:iCs/>
          <w:color w:val="000000" w:themeColor="text1"/>
        </w:rPr>
        <w:t xml:space="preserve"> Op basis van het groepsplan maken we onze dag</w:t>
      </w:r>
      <w:r w:rsidRPr="72FCDA74" w:rsidR="0007155F">
        <w:rPr>
          <w:rFonts w:ascii="Century Gothic" w:hAnsi="Century Gothic" w:eastAsia="Century Gothic" w:cs="Century Gothic"/>
          <w:i/>
          <w:iCs/>
          <w:color w:val="000000" w:themeColor="text1"/>
        </w:rPr>
        <w:t xml:space="preserve"> </w:t>
      </w:r>
      <w:r w:rsidRPr="72FCDA74" w:rsidR="006F2291">
        <w:rPr>
          <w:rFonts w:ascii="Century Gothic" w:hAnsi="Century Gothic" w:eastAsia="Century Gothic" w:cs="Century Gothic"/>
          <w:i/>
          <w:iCs/>
          <w:color w:val="000000" w:themeColor="text1"/>
        </w:rPr>
        <w:t>planning.</w:t>
      </w:r>
      <w:r w:rsidRPr="72FCDA74" w:rsidR="00272679">
        <w:rPr>
          <w:rFonts w:ascii="Century Gothic" w:hAnsi="Century Gothic" w:eastAsia="Century Gothic" w:cs="Century Gothic"/>
          <w:i/>
          <w:iCs/>
          <w:color w:val="000000" w:themeColor="text1"/>
        </w:rPr>
        <w:t xml:space="preserve"> </w:t>
      </w:r>
    </w:p>
    <w:p w:rsidR="00C96DFD" w:rsidP="71083781" w:rsidRDefault="00C96DFD" w14:paraId="4D017E44" w14:textId="1DE0E870">
      <w:pPr>
        <w:pStyle w:val="Standaard"/>
        <w:autoSpaceDE w:val="0"/>
        <w:autoSpaceDN w:val="0"/>
        <w:adjustRightInd w:val="0"/>
        <w:spacing w:after="0"/>
        <w:rPr>
          <w:rFonts w:ascii="Century Gothic" w:hAnsi="Century Gothic" w:eastAsia="Century Gothic" w:cs="Century Gothic"/>
          <w:b w:val="1"/>
          <w:bCs w:val="1"/>
          <w:i w:val="1"/>
          <w:iCs w:val="1"/>
          <w:color w:val="000000"/>
        </w:rPr>
      </w:pPr>
    </w:p>
    <w:p w:rsidR="00C96DFD" w:rsidP="72FCDA74" w:rsidRDefault="00C96DFD" w14:paraId="6FC3DAF3" w14:textId="77777777">
      <w:pPr>
        <w:autoSpaceDE w:val="0"/>
        <w:autoSpaceDN w:val="0"/>
        <w:adjustRightInd w:val="0"/>
        <w:spacing w:after="0"/>
        <w:rPr>
          <w:rFonts w:ascii="Century Gothic" w:hAnsi="Century Gothic" w:eastAsia="Century Gothic" w:cs="Century Gothic"/>
          <w:b/>
          <w:bCs/>
          <w:i/>
          <w:iCs/>
          <w:color w:val="000000"/>
        </w:rPr>
      </w:pPr>
    </w:p>
    <w:p w:rsidR="00C96DFD" w:rsidP="72FCDA74" w:rsidRDefault="00C96DFD" w14:paraId="50504ED0" w14:textId="77777777">
      <w:pPr>
        <w:autoSpaceDE w:val="0"/>
        <w:autoSpaceDN w:val="0"/>
        <w:adjustRightInd w:val="0"/>
        <w:spacing w:after="0"/>
        <w:rPr>
          <w:rFonts w:ascii="Century Gothic" w:hAnsi="Century Gothic" w:eastAsia="Century Gothic" w:cs="Century Gothic"/>
          <w:b/>
          <w:bCs/>
          <w:i/>
          <w:iCs/>
          <w:color w:val="000000"/>
        </w:rPr>
      </w:pPr>
    </w:p>
    <w:p w:rsidR="71083781" w:rsidP="71083781" w:rsidRDefault="71083781" w14:paraId="61FC41F8" w14:textId="0E1D9C0F">
      <w:pPr>
        <w:spacing w:after="0"/>
        <w:rPr>
          <w:rFonts w:ascii="Century Gothic" w:hAnsi="Century Gothic" w:eastAsia="Century Gothic" w:cs="Century Gothic"/>
          <w:b w:val="1"/>
          <w:bCs w:val="1"/>
          <w:i w:val="1"/>
          <w:iCs w:val="1"/>
          <w:color w:val="000000" w:themeColor="text1" w:themeTint="FF" w:themeShade="FF"/>
        </w:rPr>
      </w:pPr>
    </w:p>
    <w:p w:rsidR="71083781" w:rsidP="71083781" w:rsidRDefault="71083781" w14:paraId="24DAD526" w14:textId="62E61CFE">
      <w:pPr>
        <w:spacing w:after="0"/>
        <w:rPr>
          <w:rFonts w:ascii="Century Gothic" w:hAnsi="Century Gothic" w:eastAsia="Century Gothic" w:cs="Century Gothic"/>
          <w:b w:val="1"/>
          <w:bCs w:val="1"/>
          <w:i w:val="1"/>
          <w:iCs w:val="1"/>
          <w:color w:val="000000" w:themeColor="text1" w:themeTint="FF" w:themeShade="FF"/>
        </w:rPr>
      </w:pPr>
    </w:p>
    <w:p w:rsidR="71083781" w:rsidP="71083781" w:rsidRDefault="71083781" w14:paraId="79451577" w14:textId="506BFDAA">
      <w:pPr>
        <w:spacing w:after="0"/>
        <w:rPr>
          <w:rFonts w:ascii="Century Gothic" w:hAnsi="Century Gothic" w:eastAsia="Century Gothic" w:cs="Century Gothic"/>
          <w:b w:val="1"/>
          <w:bCs w:val="1"/>
          <w:i w:val="1"/>
          <w:iCs w:val="1"/>
          <w:color w:val="000000" w:themeColor="text1" w:themeTint="FF" w:themeShade="FF"/>
        </w:rPr>
      </w:pPr>
    </w:p>
    <w:p w:rsidR="71083781" w:rsidP="71083781" w:rsidRDefault="71083781" w14:paraId="0DA8EBBF" w14:textId="1C8F65E9">
      <w:pPr>
        <w:spacing w:after="0"/>
        <w:rPr>
          <w:rFonts w:ascii="Century Gothic" w:hAnsi="Century Gothic" w:eastAsia="Century Gothic" w:cs="Century Gothic"/>
          <w:b w:val="1"/>
          <w:bCs w:val="1"/>
          <w:i w:val="1"/>
          <w:iCs w:val="1"/>
          <w:color w:val="000000" w:themeColor="text1" w:themeTint="FF" w:themeShade="FF"/>
        </w:rPr>
      </w:pPr>
    </w:p>
    <w:p w:rsidRPr="00E351A3" w:rsidR="00EF3A12" w:rsidP="72FCDA74" w:rsidRDefault="00EF3A12" w14:paraId="3E51F971" w14:textId="33EC5C8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b/>
          <w:bCs/>
          <w:i/>
          <w:iCs/>
          <w:color w:val="000000" w:themeColor="text1"/>
        </w:rPr>
        <w:t xml:space="preserve">De fasen van zorgniveau </w:t>
      </w:r>
    </w:p>
    <w:p w:rsidR="00C96DFD" w:rsidP="72FCDA74" w:rsidRDefault="00C96DFD" w14:paraId="074C22F6" w14:textId="77777777">
      <w:pPr>
        <w:autoSpaceDE w:val="0"/>
        <w:autoSpaceDN w:val="0"/>
        <w:adjustRightInd w:val="0"/>
        <w:spacing w:after="0"/>
        <w:rPr>
          <w:rFonts w:ascii="Century Gothic" w:hAnsi="Century Gothic" w:eastAsia="Century Gothic" w:cs="Century Gothic"/>
          <w:i/>
          <w:iCs/>
          <w:color w:val="000000"/>
        </w:rPr>
      </w:pPr>
    </w:p>
    <w:p w:rsidRPr="00E351A3" w:rsidR="00EF3A12" w:rsidP="72FCDA74" w:rsidRDefault="00EF3A12" w14:paraId="3E51F972" w14:textId="48DDFD53">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Vanuit het samenwerkingsverband zijn de 5 zorgniveaus omschreven waarbij de verantwoordelijkheden van alle betrokkenen benoemd zijn. Deze niveaus zien er als volgt uit: </w:t>
      </w:r>
    </w:p>
    <w:p w:rsidRPr="00E351A3" w:rsidR="00F20BE8" w:rsidP="72FCDA74" w:rsidRDefault="00EF3A12" w14:paraId="3E51F973" w14:textId="4205F3AD">
      <w:pPr>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Niveau 1: Binnen dit niveau wordt het reguliere onderwijs geboden. Wanneer de leerling</w:t>
      </w:r>
      <w:r w:rsidRPr="72FCDA74" w:rsidR="00365463">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i/>
          <w:iCs/>
          <w:color w:val="000000" w:themeColor="text1"/>
        </w:rPr>
        <w:t>wordt aangemeld op de school, volgt er een aanna</w:t>
      </w:r>
      <w:r w:rsidRPr="72FCDA74" w:rsidR="00365463">
        <w:rPr>
          <w:rFonts w:ascii="Century Gothic" w:hAnsi="Century Gothic" w:eastAsia="Century Gothic" w:cs="Century Gothic"/>
          <w:i/>
          <w:iCs/>
          <w:color w:val="000000" w:themeColor="text1"/>
        </w:rPr>
        <w:t xml:space="preserve">megesprek met de directie. Bij </w:t>
      </w:r>
      <w:r w:rsidRPr="72FCDA74">
        <w:rPr>
          <w:rFonts w:ascii="Century Gothic" w:hAnsi="Century Gothic" w:eastAsia="Century Gothic" w:cs="Century Gothic"/>
          <w:i/>
          <w:iCs/>
          <w:color w:val="000000" w:themeColor="text1"/>
        </w:rPr>
        <w:t>twijfel over de te bieden zorg, pleegt de directie overl</w:t>
      </w:r>
      <w:r w:rsidRPr="72FCDA74" w:rsidR="00365463">
        <w:rPr>
          <w:rFonts w:ascii="Century Gothic" w:hAnsi="Century Gothic" w:eastAsia="Century Gothic" w:cs="Century Gothic"/>
          <w:i/>
          <w:iCs/>
          <w:color w:val="000000" w:themeColor="text1"/>
        </w:rPr>
        <w:t xml:space="preserve">eg met de intern begeleider en </w:t>
      </w:r>
      <w:r w:rsidRPr="72FCDA74">
        <w:rPr>
          <w:rFonts w:ascii="Century Gothic" w:hAnsi="Century Gothic" w:eastAsia="Century Gothic" w:cs="Century Gothic"/>
          <w:i/>
          <w:iCs/>
          <w:color w:val="000000" w:themeColor="text1"/>
        </w:rPr>
        <w:t xml:space="preserve">de leerkracht waarbij de leerling in de klas terecht </w:t>
      </w:r>
      <w:r w:rsidRPr="72FCDA74" w:rsidR="00F20BE8">
        <w:rPr>
          <w:rFonts w:ascii="Century Gothic" w:hAnsi="Century Gothic" w:eastAsia="Century Gothic" w:cs="Century Gothic"/>
          <w:i/>
          <w:iCs/>
          <w:color w:val="000000" w:themeColor="text1"/>
        </w:rPr>
        <w:t xml:space="preserve">zou komen. Wanneer de leerling </w:t>
      </w:r>
      <w:r w:rsidRPr="72FCDA74">
        <w:rPr>
          <w:rFonts w:ascii="Century Gothic" w:hAnsi="Century Gothic" w:eastAsia="Century Gothic" w:cs="Century Gothic"/>
          <w:i/>
          <w:iCs/>
          <w:color w:val="000000" w:themeColor="text1"/>
        </w:rPr>
        <w:t>aangenomen is, biedt de leerkracht de re</w:t>
      </w:r>
      <w:r w:rsidRPr="72FCDA74" w:rsidR="00F20BE8">
        <w:rPr>
          <w:rFonts w:ascii="Century Gothic" w:hAnsi="Century Gothic" w:eastAsia="Century Gothic" w:cs="Century Gothic"/>
          <w:i/>
          <w:iCs/>
          <w:color w:val="000000" w:themeColor="text1"/>
        </w:rPr>
        <w:t xml:space="preserve">guliere lessen aan in de klas. </w:t>
      </w:r>
    </w:p>
    <w:p w:rsidRPr="00E351A3" w:rsidR="00EF3A12" w:rsidP="72FCDA74" w:rsidRDefault="00EF3A12" w14:paraId="3E51F974" w14:textId="0E2B0167">
      <w:pPr>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Niveau 2: Wanneer de leerling uitval laat ziet, biedt de leerkracht extra instruc</w:t>
      </w:r>
      <w:r w:rsidRPr="72FCDA74" w:rsidR="00F20BE8">
        <w:rPr>
          <w:rFonts w:ascii="Century Gothic" w:hAnsi="Century Gothic" w:eastAsia="Century Gothic" w:cs="Century Gothic"/>
          <w:i/>
          <w:iCs/>
          <w:color w:val="000000" w:themeColor="text1"/>
        </w:rPr>
        <w:t xml:space="preserve">tie aan in de </w:t>
      </w:r>
      <w:r w:rsidRPr="72FCDA74">
        <w:rPr>
          <w:rFonts w:ascii="Century Gothic" w:hAnsi="Century Gothic" w:eastAsia="Century Gothic" w:cs="Century Gothic"/>
          <w:i/>
          <w:iCs/>
          <w:color w:val="000000" w:themeColor="text1"/>
        </w:rPr>
        <w:t xml:space="preserve">eigen klas. Dit kan door de leerling in het intensieve </w:t>
      </w:r>
      <w:r w:rsidRPr="72FCDA74" w:rsidR="00F20BE8">
        <w:rPr>
          <w:rFonts w:ascii="Century Gothic" w:hAnsi="Century Gothic" w:eastAsia="Century Gothic" w:cs="Century Gothic"/>
          <w:i/>
          <w:iCs/>
          <w:color w:val="000000" w:themeColor="text1"/>
        </w:rPr>
        <w:t xml:space="preserve">niveau in het groepsplan in te </w:t>
      </w:r>
      <w:r w:rsidRPr="72FCDA74">
        <w:rPr>
          <w:rFonts w:ascii="Century Gothic" w:hAnsi="Century Gothic" w:eastAsia="Century Gothic" w:cs="Century Gothic"/>
          <w:i/>
          <w:iCs/>
          <w:color w:val="000000" w:themeColor="text1"/>
        </w:rPr>
        <w:t xml:space="preserve">delen of door de leerling extra uitleg te geven aan de instructietafel. </w:t>
      </w:r>
    </w:p>
    <w:p w:rsidRPr="00E351A3" w:rsidR="00EF3A12" w:rsidP="72FCDA74" w:rsidRDefault="00EF3A12" w14:paraId="3E51F975" w14:textId="70987269">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Niveau 3: Nadat de leerkracht de extra zorg uit niveau 2 heeft aangeboden en deze </w:t>
      </w:r>
    </w:p>
    <w:p w:rsidRPr="00E351A3" w:rsidR="00DA4260" w:rsidP="72FCDA74" w:rsidRDefault="00272679" w14:paraId="0728D165" w14:textId="4C254EB1">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onvoldoende effect had, kan de leerling </w:t>
      </w:r>
      <w:r w:rsidRPr="72FCDA74" w:rsidR="00136E21">
        <w:rPr>
          <w:rFonts w:ascii="Century Gothic" w:hAnsi="Century Gothic" w:eastAsia="Century Gothic" w:cs="Century Gothic"/>
          <w:i/>
          <w:iCs/>
          <w:color w:val="000000" w:themeColor="text1"/>
        </w:rPr>
        <w:t xml:space="preserve">worden </w:t>
      </w:r>
      <w:r w:rsidRPr="72FCDA74">
        <w:rPr>
          <w:rFonts w:ascii="Century Gothic" w:hAnsi="Century Gothic" w:eastAsia="Century Gothic" w:cs="Century Gothic"/>
          <w:i/>
          <w:iCs/>
          <w:color w:val="000000" w:themeColor="text1"/>
        </w:rPr>
        <w:t xml:space="preserve">aangemeld </w:t>
      </w:r>
      <w:r w:rsidRPr="72FCDA74" w:rsidR="00E203BA">
        <w:rPr>
          <w:rFonts w:ascii="Century Gothic" w:hAnsi="Century Gothic" w:eastAsia="Century Gothic" w:cs="Century Gothic"/>
          <w:i/>
          <w:iCs/>
          <w:color w:val="000000" w:themeColor="text1"/>
        </w:rPr>
        <w:t>bij de IB-er.</w:t>
      </w:r>
      <w:r w:rsidRPr="72FCDA74" w:rsidR="007E52B9">
        <w:rPr>
          <w:rFonts w:ascii="Century Gothic" w:hAnsi="Century Gothic" w:eastAsia="Century Gothic" w:cs="Century Gothic"/>
          <w:i/>
          <w:iCs/>
          <w:color w:val="000000" w:themeColor="text1"/>
        </w:rPr>
        <w:t xml:space="preserve"> Er vinden terugkerende gesprekken plaats </w:t>
      </w:r>
      <w:r w:rsidRPr="72FCDA74" w:rsidR="00B03B83">
        <w:rPr>
          <w:rFonts w:ascii="Century Gothic" w:hAnsi="Century Gothic" w:eastAsia="Century Gothic" w:cs="Century Gothic"/>
          <w:i/>
          <w:iCs/>
          <w:color w:val="000000" w:themeColor="text1"/>
        </w:rPr>
        <w:t xml:space="preserve">tussen de leerkracht en </w:t>
      </w:r>
      <w:r w:rsidRPr="72FCDA74" w:rsidR="00136E21">
        <w:rPr>
          <w:rFonts w:ascii="Century Gothic" w:hAnsi="Century Gothic" w:eastAsia="Century Gothic" w:cs="Century Gothic"/>
          <w:i/>
          <w:iCs/>
          <w:color w:val="000000" w:themeColor="text1"/>
        </w:rPr>
        <w:t>IB</w:t>
      </w:r>
      <w:r w:rsidRPr="72FCDA74" w:rsidR="006F2291">
        <w:rPr>
          <w:rFonts w:ascii="Century Gothic" w:hAnsi="Century Gothic" w:eastAsia="Century Gothic" w:cs="Century Gothic"/>
          <w:i/>
          <w:iCs/>
          <w:color w:val="000000" w:themeColor="text1"/>
        </w:rPr>
        <w:t>-</w:t>
      </w:r>
      <w:r w:rsidRPr="72FCDA74" w:rsidR="00B03B83">
        <w:rPr>
          <w:rFonts w:ascii="Century Gothic" w:hAnsi="Century Gothic" w:eastAsia="Century Gothic" w:cs="Century Gothic"/>
          <w:i/>
          <w:iCs/>
          <w:color w:val="000000" w:themeColor="text1"/>
        </w:rPr>
        <w:t>er. (evt</w:t>
      </w:r>
      <w:r w:rsidRPr="72FCDA74" w:rsidR="006F2291">
        <w:rPr>
          <w:rFonts w:ascii="Century Gothic" w:hAnsi="Century Gothic" w:eastAsia="Century Gothic" w:cs="Century Gothic"/>
          <w:i/>
          <w:iCs/>
          <w:color w:val="000000" w:themeColor="text1"/>
        </w:rPr>
        <w:t>.</w:t>
      </w:r>
      <w:r w:rsidRPr="72FCDA74" w:rsidR="00B03B83">
        <w:rPr>
          <w:rFonts w:ascii="Century Gothic" w:hAnsi="Century Gothic" w:eastAsia="Century Gothic" w:cs="Century Gothic"/>
          <w:i/>
          <w:iCs/>
          <w:color w:val="000000" w:themeColor="text1"/>
        </w:rPr>
        <w:t xml:space="preserve"> met ouders), Hierdoor krijgen we met elkaar steeds beter zicht op de probleemverklaring en onderwijsbehoeften.</w:t>
      </w:r>
      <w:r w:rsidRPr="72FCDA74" w:rsidR="00AD6F32">
        <w:rPr>
          <w:rFonts w:ascii="Century Gothic" w:hAnsi="Century Gothic" w:eastAsia="Century Gothic" w:cs="Century Gothic"/>
          <w:i/>
          <w:iCs/>
          <w:color w:val="000000" w:themeColor="text1"/>
        </w:rPr>
        <w:t xml:space="preserve"> </w:t>
      </w:r>
    </w:p>
    <w:p w:rsidR="00AD6F32" w:rsidP="72FCDA74" w:rsidRDefault="00B03B83" w14:paraId="1815475B"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Doel van de gesprekken is dat de leerkracht weer perspectief ziet in de begeleiding van de leerling in de groep. De leerkracht wordt gevraagd te reflecteren op de situatie en het eigen handelen</w:t>
      </w:r>
      <w:r w:rsidRPr="72FCDA74" w:rsidR="00AD6F32">
        <w:rPr>
          <w:rFonts w:ascii="Century Gothic" w:hAnsi="Century Gothic" w:eastAsia="Century Gothic" w:cs="Century Gothic"/>
          <w:i/>
          <w:iCs/>
          <w:color w:val="000000" w:themeColor="text1"/>
        </w:rPr>
        <w:t xml:space="preserve">. </w:t>
      </w:r>
    </w:p>
    <w:p w:rsidR="00AD6F32" w:rsidP="72FCDA74" w:rsidRDefault="00AD6F32" w14:paraId="74CFA858" w14:textId="77777777">
      <w:pPr>
        <w:autoSpaceDE w:val="0"/>
        <w:autoSpaceDN w:val="0"/>
        <w:adjustRightInd w:val="0"/>
        <w:spacing w:after="0"/>
        <w:rPr>
          <w:rFonts w:ascii="Century Gothic" w:hAnsi="Century Gothic" w:eastAsia="Century Gothic" w:cs="Century Gothic"/>
          <w:i/>
          <w:iCs/>
          <w:color w:val="000000"/>
        </w:rPr>
      </w:pPr>
    </w:p>
    <w:p w:rsidR="00AD6F32" w:rsidP="72FCDA74" w:rsidRDefault="00AD6F32" w14:paraId="68F5E512" w14:textId="3D8BBD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Ook kan er hulp worden gezocht bij de orthopedagoog die werkzaam is binnen de Prima</w:t>
      </w:r>
      <w:r w:rsidRPr="72FCDA74" w:rsidR="00C371E4">
        <w:rPr>
          <w:rFonts w:ascii="Century Gothic" w:hAnsi="Century Gothic" w:eastAsia="Century Gothic" w:cs="Century Gothic"/>
          <w:i/>
          <w:iCs/>
          <w:color w:val="000000" w:themeColor="text1"/>
        </w:rPr>
        <w:t>s</w:t>
      </w:r>
      <w:r w:rsidRPr="72FCDA74">
        <w:rPr>
          <w:rFonts w:ascii="Century Gothic" w:hAnsi="Century Gothic" w:eastAsia="Century Gothic" w:cs="Century Gothic"/>
          <w:i/>
          <w:iCs/>
          <w:color w:val="000000" w:themeColor="text1"/>
        </w:rPr>
        <w:t xml:space="preserve">-scholengroep. Tenminste 3 keer per jaar worden er afspraken ingepland. </w:t>
      </w:r>
    </w:p>
    <w:p w:rsidR="00283F10" w:rsidP="72FCDA74" w:rsidRDefault="00283F10" w14:paraId="59351595" w14:textId="77777777">
      <w:pPr>
        <w:autoSpaceDE w:val="0"/>
        <w:autoSpaceDN w:val="0"/>
        <w:adjustRightInd w:val="0"/>
        <w:spacing w:after="0"/>
        <w:rPr>
          <w:rFonts w:ascii="Century Gothic" w:hAnsi="Century Gothic" w:eastAsia="Century Gothic" w:cs="Century Gothic"/>
          <w:i/>
          <w:iCs/>
          <w:color w:val="000000"/>
        </w:rPr>
      </w:pPr>
    </w:p>
    <w:p w:rsidRPr="00E351A3" w:rsidR="00283F10" w:rsidP="72FCDA74" w:rsidRDefault="00283F10" w14:paraId="16686B2C" w14:textId="71E8BD2C">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De leerling kan besproken worden in het </w:t>
      </w:r>
      <w:r w:rsidRPr="72FCDA74" w:rsidR="167DFC82">
        <w:rPr>
          <w:rFonts w:ascii="Century Gothic" w:hAnsi="Century Gothic" w:eastAsia="Century Gothic" w:cs="Century Gothic"/>
          <w:i/>
          <w:iCs/>
          <w:color w:val="000000" w:themeColor="text1"/>
        </w:rPr>
        <w:t>Z</w:t>
      </w:r>
      <w:r w:rsidRPr="72FCDA74">
        <w:rPr>
          <w:rFonts w:ascii="Century Gothic" w:hAnsi="Century Gothic" w:eastAsia="Century Gothic" w:cs="Century Gothic"/>
          <w:i/>
          <w:iCs/>
          <w:color w:val="000000" w:themeColor="text1"/>
        </w:rPr>
        <w:t>orgteam. In het zorgteam zit de GGD, SMW, directeur en IB-er samen en kan worden bekeken welke aanpak er nodig is. Tenminste 3 keer per jaar worden er afspraken ingepland.</w:t>
      </w:r>
    </w:p>
    <w:p w:rsidRPr="00E351A3" w:rsidR="00B03B83" w:rsidP="72FCDA74" w:rsidRDefault="00B03B83" w14:paraId="3E51F977" w14:textId="3C61C240">
      <w:pPr>
        <w:autoSpaceDE w:val="0"/>
        <w:autoSpaceDN w:val="0"/>
        <w:adjustRightInd w:val="0"/>
        <w:spacing w:after="0"/>
        <w:rPr>
          <w:rFonts w:ascii="Century Gothic" w:hAnsi="Century Gothic" w:eastAsia="Century Gothic" w:cs="Century Gothic"/>
          <w:i/>
          <w:iCs/>
          <w:color w:val="000000"/>
        </w:rPr>
      </w:pPr>
    </w:p>
    <w:p w:rsidRPr="00E351A3" w:rsidR="00F20BE8" w:rsidP="72FCDA74" w:rsidRDefault="00272679" w14:paraId="3E51F979" w14:textId="28A8DF20">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Er wordt evt</w:t>
      </w:r>
      <w:r w:rsidRPr="72FCDA74" w:rsidR="001311E0">
        <w:rPr>
          <w:rFonts w:ascii="Century Gothic" w:hAnsi="Century Gothic" w:eastAsia="Century Gothic" w:cs="Century Gothic"/>
          <w:i/>
          <w:iCs/>
          <w:color w:val="000000" w:themeColor="text1"/>
        </w:rPr>
        <w:t>.</w:t>
      </w:r>
      <w:r w:rsidRPr="72FCDA74">
        <w:rPr>
          <w:rFonts w:ascii="Century Gothic" w:hAnsi="Century Gothic" w:eastAsia="Century Gothic" w:cs="Century Gothic"/>
          <w:i/>
          <w:iCs/>
          <w:color w:val="000000" w:themeColor="text1"/>
        </w:rPr>
        <w:t xml:space="preserve"> een diagnostisch onderzoek afgenomen en </w:t>
      </w:r>
      <w:r w:rsidRPr="72FCDA74" w:rsidR="00EF3A12">
        <w:rPr>
          <w:rFonts w:ascii="Century Gothic" w:hAnsi="Century Gothic" w:eastAsia="Century Gothic" w:cs="Century Gothic"/>
          <w:i/>
          <w:iCs/>
          <w:color w:val="000000" w:themeColor="text1"/>
        </w:rPr>
        <w:t xml:space="preserve">er </w:t>
      </w:r>
      <w:r w:rsidRPr="72FCDA74">
        <w:rPr>
          <w:rFonts w:ascii="Century Gothic" w:hAnsi="Century Gothic" w:eastAsia="Century Gothic" w:cs="Century Gothic"/>
          <w:i/>
          <w:iCs/>
          <w:color w:val="000000" w:themeColor="text1"/>
        </w:rPr>
        <w:t>worden handreikingen aangeboden</w:t>
      </w:r>
      <w:r w:rsidRPr="72FCDA74" w:rsidR="00EF3A12">
        <w:rPr>
          <w:rFonts w:ascii="Century Gothic" w:hAnsi="Century Gothic" w:eastAsia="Century Gothic" w:cs="Century Gothic"/>
          <w:i/>
          <w:iCs/>
          <w:color w:val="000000" w:themeColor="text1"/>
        </w:rPr>
        <w:t>. Deze handrei</w:t>
      </w:r>
      <w:r w:rsidRPr="72FCDA74">
        <w:rPr>
          <w:rFonts w:ascii="Century Gothic" w:hAnsi="Century Gothic" w:eastAsia="Century Gothic" w:cs="Century Gothic"/>
          <w:i/>
          <w:iCs/>
          <w:color w:val="000000" w:themeColor="text1"/>
        </w:rPr>
        <w:t xml:space="preserve">kingen worden uitgevoerd in de </w:t>
      </w:r>
      <w:r w:rsidRPr="72FCDA74" w:rsidR="00EF3A12">
        <w:rPr>
          <w:rFonts w:ascii="Century Gothic" w:hAnsi="Century Gothic" w:eastAsia="Century Gothic" w:cs="Century Gothic"/>
          <w:i/>
          <w:iCs/>
          <w:color w:val="000000" w:themeColor="text1"/>
        </w:rPr>
        <w:t>klas en genoteerd in het groepsplan dan wel in h</w:t>
      </w:r>
      <w:r w:rsidRPr="72FCDA74" w:rsidR="007E52B9">
        <w:rPr>
          <w:rFonts w:ascii="Century Gothic" w:hAnsi="Century Gothic" w:eastAsia="Century Gothic" w:cs="Century Gothic"/>
          <w:i/>
          <w:iCs/>
          <w:color w:val="000000" w:themeColor="text1"/>
        </w:rPr>
        <w:t xml:space="preserve">et individuele handelingsplan. </w:t>
      </w:r>
    </w:p>
    <w:p w:rsidRPr="00E351A3" w:rsidR="00F20BE8" w:rsidP="72FCDA74" w:rsidRDefault="00F20BE8" w14:paraId="3E51F97A" w14:textId="77777777">
      <w:pPr>
        <w:autoSpaceDE w:val="0"/>
        <w:autoSpaceDN w:val="0"/>
        <w:adjustRightInd w:val="0"/>
        <w:spacing w:after="0"/>
        <w:rPr>
          <w:rFonts w:ascii="Century Gothic" w:hAnsi="Century Gothic" w:eastAsia="Century Gothic" w:cs="Century Gothic"/>
          <w:i/>
          <w:iCs/>
          <w:color w:val="000000"/>
        </w:rPr>
      </w:pPr>
    </w:p>
    <w:p w:rsidRPr="00E351A3" w:rsidR="00EF3A12" w:rsidP="72FCDA74" w:rsidRDefault="00EF3A12" w14:paraId="3E51F97B" w14:textId="5DE25651">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Niveau 4: Wanneer de zorg uit bovenstaande niveaus ontoereik</w:t>
      </w:r>
      <w:r w:rsidRPr="72FCDA74" w:rsidR="00272679">
        <w:rPr>
          <w:rFonts w:ascii="Century Gothic" w:hAnsi="Century Gothic" w:eastAsia="Century Gothic" w:cs="Century Gothic"/>
          <w:i/>
          <w:iCs/>
          <w:color w:val="000000" w:themeColor="text1"/>
        </w:rPr>
        <w:t xml:space="preserve">end is gebleken, kan de school </w:t>
      </w:r>
      <w:r w:rsidRPr="72FCDA74">
        <w:rPr>
          <w:rFonts w:ascii="Century Gothic" w:hAnsi="Century Gothic" w:eastAsia="Century Gothic" w:cs="Century Gothic"/>
          <w:i/>
          <w:iCs/>
          <w:color w:val="000000" w:themeColor="text1"/>
        </w:rPr>
        <w:t>in overleg met de ouders en het kind besluiten om externe hulp in te schakelen.</w:t>
      </w:r>
      <w:r w:rsidRPr="72FCDA74" w:rsidR="00F20BE8">
        <w:rPr>
          <w:rFonts w:ascii="Century Gothic" w:hAnsi="Century Gothic" w:eastAsia="Century Gothic" w:cs="Century Gothic"/>
          <w:i/>
          <w:iCs/>
          <w:color w:val="000000" w:themeColor="text1"/>
        </w:rPr>
        <w:t xml:space="preserve"> (</w:t>
      </w:r>
      <w:r w:rsidRPr="72FCDA74" w:rsidR="35768832">
        <w:rPr>
          <w:rFonts w:ascii="Century Gothic" w:hAnsi="Century Gothic" w:eastAsia="Century Gothic" w:cs="Century Gothic"/>
          <w:i/>
          <w:iCs/>
          <w:color w:val="000000" w:themeColor="text1"/>
        </w:rPr>
        <w:t xml:space="preserve">SWV Kind </w:t>
      </w:r>
      <w:r w:rsidRPr="72FCDA74" w:rsidR="63259C26">
        <w:rPr>
          <w:rFonts w:ascii="Century Gothic" w:hAnsi="Century Gothic" w:eastAsia="Century Gothic" w:cs="Century Gothic"/>
          <w:i/>
          <w:iCs/>
          <w:color w:val="000000" w:themeColor="text1"/>
        </w:rPr>
        <w:t>op 1</w:t>
      </w:r>
      <w:r w:rsidRPr="72FCDA74" w:rsidR="00F20BE8">
        <w:rPr>
          <w:rFonts w:ascii="Century Gothic" w:hAnsi="Century Gothic" w:eastAsia="Century Gothic" w:cs="Century Gothic"/>
          <w:i/>
          <w:iCs/>
          <w:color w:val="000000" w:themeColor="text1"/>
        </w:rPr>
        <w:t>)</w:t>
      </w:r>
      <w:r w:rsidRPr="72FCDA74">
        <w:rPr>
          <w:rFonts w:ascii="Century Gothic" w:hAnsi="Century Gothic" w:eastAsia="Century Gothic" w:cs="Century Gothic"/>
          <w:i/>
          <w:iCs/>
          <w:color w:val="000000" w:themeColor="text1"/>
        </w:rPr>
        <w:t xml:space="preserve"> </w:t>
      </w:r>
      <w:r w:rsidRPr="72FCDA74" w:rsidR="52E9ADDA">
        <w:rPr>
          <w:rFonts w:ascii="Century Gothic" w:hAnsi="Century Gothic" w:eastAsia="Century Gothic" w:cs="Century Gothic"/>
          <w:i/>
          <w:iCs/>
          <w:color w:val="000000" w:themeColor="text1"/>
        </w:rPr>
        <w:t>.</w:t>
      </w:r>
    </w:p>
    <w:p w:rsidRPr="00E351A3" w:rsidR="00EF3A12" w:rsidP="72FCDA74" w:rsidRDefault="00EF3A12" w14:paraId="3E51F97C" w14:textId="77777777">
      <w:pPr>
        <w:autoSpaceDE w:val="0"/>
        <w:autoSpaceDN w:val="0"/>
        <w:adjustRightInd w:val="0"/>
        <w:spacing w:after="0"/>
        <w:rPr>
          <w:rFonts w:ascii="Century Gothic" w:hAnsi="Century Gothic" w:eastAsia="Century Gothic" w:cs="Century Gothic"/>
          <w:i/>
          <w:iCs/>
          <w:color w:val="000000"/>
        </w:rPr>
      </w:pPr>
    </w:p>
    <w:p w:rsidRPr="00E351A3" w:rsidR="00EF3A12" w:rsidP="72FCDA74" w:rsidRDefault="00EF3A12" w14:paraId="3E51F97D" w14:textId="606A3712">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Niveau 5: Als alle bovengenoemde zorgniveaus doorlopen zijn en niet het gewenste effect hebben gegenereerd, kan besloten worden om de leerling te plaatsen op een beter passende school. Dit kan een reguliere basisschool zijn met een ander school</w:t>
      </w:r>
      <w:r w:rsidRPr="72FCDA74" w:rsidR="00421806">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i/>
          <w:iCs/>
          <w:color w:val="000000" w:themeColor="text1"/>
        </w:rPr>
        <w:t xml:space="preserve">ondersteuningsprofiel, maar ook het speciaal basisonderwijs (SBO) of het speciaal onderwijs (SO). Dit gebeurt uiteraard in overleg met de ouders en de leerling. Voor deze plaatsing is een toelaatbaarheidsverklaring nodig. Om een en </w:t>
      </w:r>
      <w:r w:rsidRPr="72FCDA74">
        <w:rPr>
          <w:rFonts w:ascii="Century Gothic" w:hAnsi="Century Gothic" w:eastAsia="Century Gothic" w:cs="Century Gothic"/>
          <w:i/>
          <w:iCs/>
          <w:color w:val="000000" w:themeColor="text1"/>
        </w:rPr>
        <w:lastRenderedPageBreak/>
        <w:t>ander in goede banen te leiden, zal er door het samenwerkingsverband een externe trajectbegeleid</w:t>
      </w:r>
      <w:r w:rsidRPr="72FCDA74" w:rsidR="004018AB">
        <w:rPr>
          <w:rFonts w:ascii="Century Gothic" w:hAnsi="Century Gothic" w:eastAsia="Century Gothic" w:cs="Century Gothic"/>
          <w:i/>
          <w:iCs/>
          <w:color w:val="000000" w:themeColor="text1"/>
        </w:rPr>
        <w:t>er</w:t>
      </w:r>
      <w:r w:rsidRPr="72FCDA74">
        <w:rPr>
          <w:rFonts w:ascii="Century Gothic" w:hAnsi="Century Gothic" w:eastAsia="Century Gothic" w:cs="Century Gothic"/>
          <w:i/>
          <w:iCs/>
          <w:color w:val="000000" w:themeColor="text1"/>
        </w:rPr>
        <w:t xml:space="preserve"> aangewezen worden. Deze zal zich niet inhoudelijk bezighouden met de plaatsing op een andere school, maar zal het proces van de plaatsing bewaken. </w:t>
      </w:r>
    </w:p>
    <w:p w:rsidRPr="00E351A3" w:rsidR="008920F1" w:rsidP="72FCDA74" w:rsidRDefault="008920F1" w14:paraId="3E51F97E" w14:textId="77777777">
      <w:pPr>
        <w:autoSpaceDE w:val="0"/>
        <w:autoSpaceDN w:val="0"/>
        <w:adjustRightInd w:val="0"/>
        <w:spacing w:after="0"/>
        <w:rPr>
          <w:rFonts w:ascii="Century Gothic" w:hAnsi="Century Gothic" w:eastAsia="Century Gothic" w:cs="Century Gothic"/>
          <w:i/>
          <w:iCs/>
          <w:color w:val="000000"/>
        </w:rPr>
      </w:pPr>
    </w:p>
    <w:p w:rsidR="00C96DFD" w:rsidP="72FCDA74" w:rsidRDefault="00085C01" w14:paraId="24F397B4" w14:textId="50A20AEE">
      <w:pPr>
        <w:autoSpaceDE w:val="0"/>
        <w:autoSpaceDN w:val="0"/>
        <w:adjustRightInd w:val="0"/>
        <w:spacing w:after="0"/>
        <w:rPr>
          <w:rFonts w:ascii="Century Gothic" w:hAnsi="Century Gothic" w:eastAsia="Century Gothic" w:cs="Century Gothic"/>
          <w:b/>
          <w:bCs/>
          <w:i/>
          <w:iCs/>
          <w:color w:val="000000"/>
        </w:rPr>
      </w:pPr>
      <w:r w:rsidRPr="72FCDA74">
        <w:rPr>
          <w:rFonts w:ascii="Century Gothic" w:hAnsi="Century Gothic" w:eastAsia="Century Gothic" w:cs="Century Gothic"/>
          <w:b/>
          <w:bCs/>
          <w:i/>
          <w:iCs/>
          <w:color w:val="000000" w:themeColor="text1"/>
        </w:rPr>
        <w:t>Het zorgteam</w:t>
      </w:r>
    </w:p>
    <w:p w:rsidR="00A30426" w:rsidP="72FCDA74" w:rsidRDefault="00A30426" w14:paraId="30463164" w14:textId="77777777">
      <w:pPr>
        <w:pStyle w:val="Normaalweb"/>
        <w:shd w:val="clear" w:color="auto" w:fill="FFFFFF" w:themeFill="background1"/>
        <w:spacing w:after="240" w:afterAutospacing="0"/>
        <w:rPr>
          <w:rFonts w:ascii="Century Gothic" w:hAnsi="Century Gothic" w:eastAsia="Century Gothic" w:cs="Century Gothic"/>
          <w:i/>
          <w:iCs/>
          <w:color w:val="333333"/>
          <w:sz w:val="22"/>
          <w:szCs w:val="22"/>
        </w:rPr>
      </w:pPr>
      <w:r w:rsidRPr="72FCDA74">
        <w:rPr>
          <w:rFonts w:ascii="Century Gothic" w:hAnsi="Century Gothic" w:eastAsia="Century Gothic" w:cs="Century Gothic"/>
          <w:i/>
          <w:iCs/>
          <w:color w:val="333333"/>
          <w:sz w:val="22"/>
          <w:szCs w:val="22"/>
        </w:rPr>
        <w:t>De vaste groepsleerkracht brengt elke dag heel veel tijd door met je kind. Hij is dus ook vaak degene die als eerste doorheeft dat een kind op wat voor manier dan ook tegen een probleem oploopt. Soms gaat het om iets dat de leraar zelf kan oplossen, bijvoorbeeld door extra observatie, of door een gesprek met je kind of met jou als ouder. Maar wat nou als een leraar het probleem niet kan aanpakken? Dan komt in veel gevallen het zorgteam van de school in actie</w:t>
      </w:r>
    </w:p>
    <w:p w:rsidR="00A30426" w:rsidP="72FCDA74" w:rsidRDefault="00A30426" w14:paraId="4E0DE4AC" w14:textId="08BB11E7">
      <w:pPr>
        <w:pStyle w:val="Normaalweb"/>
        <w:shd w:val="clear" w:color="auto" w:fill="FFFFFF" w:themeFill="background1"/>
        <w:spacing w:after="240" w:afterAutospacing="0"/>
        <w:rPr>
          <w:rFonts w:ascii="Century Gothic" w:hAnsi="Century Gothic" w:eastAsia="Century Gothic" w:cs="Century Gothic"/>
          <w:i/>
          <w:iCs/>
          <w:color w:val="333333"/>
          <w:sz w:val="22"/>
          <w:szCs w:val="22"/>
        </w:rPr>
      </w:pPr>
      <w:r w:rsidRPr="72FCDA74">
        <w:rPr>
          <w:rFonts w:ascii="Century Gothic" w:hAnsi="Century Gothic" w:eastAsia="Century Gothic" w:cs="Century Gothic"/>
          <w:i/>
          <w:iCs/>
          <w:color w:val="333333"/>
          <w:sz w:val="22"/>
          <w:szCs w:val="22"/>
        </w:rPr>
        <w:t>Een zorgteam is een team van experts van binnen en buiten de school die het probleem van een kind vanuit verschillende disciplines kunnen aanpakken. Het team kan vanuit de school bestaan uit de leraar,</w:t>
      </w:r>
      <w:r w:rsidRPr="72FCDA74" w:rsidR="007D4086">
        <w:rPr>
          <w:rFonts w:ascii="Century Gothic" w:hAnsi="Century Gothic" w:eastAsia="Century Gothic" w:cs="Century Gothic"/>
          <w:i/>
          <w:iCs/>
          <w:color w:val="333333"/>
          <w:sz w:val="22"/>
          <w:szCs w:val="22"/>
        </w:rPr>
        <w:t xml:space="preserve"> </w:t>
      </w:r>
      <w:r w:rsidRPr="72FCDA74" w:rsidR="009C4D42">
        <w:rPr>
          <w:rFonts w:ascii="Century Gothic" w:hAnsi="Century Gothic" w:eastAsia="Century Gothic" w:cs="Century Gothic"/>
          <w:i/>
          <w:iCs/>
          <w:color w:val="333333"/>
          <w:sz w:val="22"/>
          <w:szCs w:val="22"/>
        </w:rPr>
        <w:t>de directeur</w:t>
      </w:r>
      <w:r w:rsidRPr="72FCDA74" w:rsidR="007D4086">
        <w:rPr>
          <w:rFonts w:ascii="Century Gothic" w:hAnsi="Century Gothic" w:eastAsia="Century Gothic" w:cs="Century Gothic"/>
          <w:i/>
          <w:iCs/>
          <w:color w:val="333333"/>
          <w:sz w:val="22"/>
          <w:szCs w:val="22"/>
        </w:rPr>
        <w:t xml:space="preserve">, </w:t>
      </w:r>
      <w:r w:rsidRPr="72FCDA74">
        <w:rPr>
          <w:rFonts w:ascii="Century Gothic" w:hAnsi="Century Gothic" w:eastAsia="Century Gothic" w:cs="Century Gothic"/>
          <w:i/>
          <w:iCs/>
          <w:color w:val="333333"/>
          <w:sz w:val="22"/>
          <w:szCs w:val="22"/>
        </w:rPr>
        <w:t>de intern begeleider (IB’er), een jeugdarts en een schoolmaatschappelijk werker. Daarnaast kan de hulp worden ingeschakeld van bijvoorbeeld </w:t>
      </w:r>
      <w:hyperlink r:id="rId12">
        <w:r w:rsidRPr="72FCDA74">
          <w:rPr>
            <w:rStyle w:val="Hyperlink"/>
            <w:rFonts w:ascii="Century Gothic" w:hAnsi="Century Gothic" w:eastAsia="Century Gothic" w:cs="Century Gothic"/>
            <w:i/>
            <w:iCs/>
            <w:color w:val="004999"/>
            <w:sz w:val="22"/>
            <w:szCs w:val="22"/>
          </w:rPr>
          <w:t>bureau jeugdzorg</w:t>
        </w:r>
      </w:hyperlink>
      <w:r w:rsidRPr="72FCDA74">
        <w:rPr>
          <w:rFonts w:ascii="Century Gothic" w:hAnsi="Century Gothic" w:eastAsia="Century Gothic" w:cs="Century Gothic"/>
          <w:i/>
          <w:iCs/>
          <w:color w:val="333333"/>
          <w:sz w:val="22"/>
          <w:szCs w:val="22"/>
        </w:rPr>
        <w:t>, een orthopedagoog, een leerplichtambtenaar, de politie, de onderwijsbegeleidingsdienst</w:t>
      </w:r>
      <w:r w:rsidRPr="72FCDA74" w:rsidR="698E9AC8">
        <w:rPr>
          <w:rFonts w:ascii="Century Gothic" w:hAnsi="Century Gothic" w:eastAsia="Century Gothic" w:cs="Century Gothic"/>
          <w:i/>
          <w:iCs/>
          <w:color w:val="333333"/>
          <w:sz w:val="22"/>
          <w:szCs w:val="22"/>
        </w:rPr>
        <w:t>.</w:t>
      </w:r>
    </w:p>
    <w:p w:rsidRPr="00A30426" w:rsidR="00A30426" w:rsidP="72FCDA74" w:rsidRDefault="00A30426" w14:paraId="4E53AE41" w14:textId="2A31A82F">
      <w:pPr>
        <w:pStyle w:val="Normaalweb"/>
        <w:shd w:val="clear" w:color="auto" w:fill="FFFFFF" w:themeFill="background1"/>
        <w:spacing w:after="240" w:afterAutospacing="0"/>
        <w:rPr>
          <w:rFonts w:ascii="Century Gothic" w:hAnsi="Century Gothic" w:eastAsia="Century Gothic" w:cs="Century Gothic"/>
          <w:i/>
          <w:iCs/>
          <w:color w:val="333333"/>
          <w:sz w:val="22"/>
          <w:szCs w:val="22"/>
        </w:rPr>
      </w:pPr>
      <w:r w:rsidRPr="72FCDA74">
        <w:rPr>
          <w:rFonts w:ascii="Century Gothic" w:hAnsi="Century Gothic" w:eastAsia="Century Gothic" w:cs="Century Gothic"/>
          <w:i/>
          <w:iCs/>
          <w:color w:val="333333"/>
          <w:sz w:val="22"/>
          <w:szCs w:val="22"/>
        </w:rPr>
        <w:t>Doel van zo’n groep vol verschillende specialismes is om laagdrempelige en snelle hulp te bieden aan kinderen met een probleem, hun ouders, hun gezin en soms zelfs hun klas. Zo kan het kind zo snel mogelijk met een passende oplossing weer verder met zijn onderwijs. Er wordt meegedacht met wat de leraar kan doen, maar ook gediscussieerd over eventuele aanpakken buiten de school. Het zorgteam zoekt de beste oplossing voor jouw kind.</w:t>
      </w:r>
    </w:p>
    <w:p w:rsidR="00A30426" w:rsidP="72FCDA74" w:rsidRDefault="00A30426" w14:paraId="738A3E80" w14:textId="7CDCB4A2">
      <w:pPr>
        <w:autoSpaceDE w:val="0"/>
        <w:autoSpaceDN w:val="0"/>
        <w:adjustRightInd w:val="0"/>
        <w:spacing w:after="0"/>
        <w:rPr>
          <w:rFonts w:ascii="Century Gothic" w:hAnsi="Century Gothic" w:eastAsia="Century Gothic" w:cs="Century Gothic"/>
          <w:b/>
          <w:bCs/>
          <w:i/>
          <w:iCs/>
          <w:color w:val="000000"/>
        </w:rPr>
      </w:pPr>
    </w:p>
    <w:p w:rsidR="00CE77BC" w:rsidP="72FCDA74" w:rsidRDefault="00CE77BC" w14:paraId="3E51F97F" w14:textId="0EE5E7A0">
      <w:pPr>
        <w:autoSpaceDE w:val="0"/>
        <w:autoSpaceDN w:val="0"/>
        <w:adjustRightInd w:val="0"/>
        <w:spacing w:after="0"/>
        <w:rPr>
          <w:rFonts w:ascii="Century Gothic" w:hAnsi="Century Gothic" w:eastAsia="Century Gothic" w:cs="Century Gothic"/>
          <w:b/>
          <w:bCs/>
          <w:i/>
          <w:iCs/>
          <w:color w:val="000000"/>
        </w:rPr>
      </w:pPr>
      <w:r w:rsidRPr="72FCDA74">
        <w:rPr>
          <w:rFonts w:ascii="Century Gothic" w:hAnsi="Century Gothic" w:eastAsia="Century Gothic" w:cs="Century Gothic"/>
          <w:b/>
          <w:bCs/>
          <w:i/>
          <w:iCs/>
          <w:color w:val="000000" w:themeColor="text1"/>
        </w:rPr>
        <w:t xml:space="preserve">Het groepsbezoek </w:t>
      </w:r>
    </w:p>
    <w:p w:rsidRPr="00E351A3" w:rsidR="00926E41" w:rsidP="72FCDA74" w:rsidRDefault="00CE77BC" w14:paraId="3E51F981"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Er kunnen verschillende redenen zijn voor het afleggen van een groepsbezoek. Jaarlijks legt de directie een groepsbezoek af in het kader van de HR- cyclus (POP-, functionerings-, en</w:t>
      </w:r>
      <w:r w:rsidRPr="72FCDA74" w:rsidR="00926E41">
        <w:rPr>
          <w:rFonts w:ascii="Century Gothic" w:hAnsi="Century Gothic" w:eastAsia="Century Gothic" w:cs="Century Gothic"/>
          <w:i/>
          <w:iCs/>
          <w:color w:val="000000" w:themeColor="text1"/>
        </w:rPr>
        <w:t>/ of</w:t>
      </w:r>
      <w:r w:rsidRPr="72FCDA74">
        <w:rPr>
          <w:rFonts w:ascii="Century Gothic" w:hAnsi="Century Gothic" w:eastAsia="Century Gothic" w:cs="Century Gothic"/>
          <w:i/>
          <w:iCs/>
          <w:color w:val="000000" w:themeColor="text1"/>
        </w:rPr>
        <w:t xml:space="preserve"> beoordelingsgesprekken).</w:t>
      </w:r>
    </w:p>
    <w:p w:rsidRPr="00E351A3" w:rsidR="00926E41" w:rsidP="72FCDA74" w:rsidRDefault="00AB5DAC" w14:paraId="3E51F982" w14:textId="15AB669F">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Een keer per jaar vinden er </w:t>
      </w:r>
      <w:r w:rsidRPr="72FCDA74" w:rsidR="00926E41">
        <w:rPr>
          <w:rFonts w:ascii="Century Gothic" w:hAnsi="Century Gothic" w:eastAsia="Century Gothic" w:cs="Century Gothic"/>
          <w:i/>
          <w:iCs/>
          <w:color w:val="000000" w:themeColor="text1"/>
        </w:rPr>
        <w:t>g</w:t>
      </w:r>
      <w:r w:rsidRPr="72FCDA74">
        <w:rPr>
          <w:rFonts w:ascii="Century Gothic" w:hAnsi="Century Gothic" w:eastAsia="Century Gothic" w:cs="Century Gothic"/>
          <w:i/>
          <w:iCs/>
          <w:color w:val="000000" w:themeColor="text1"/>
        </w:rPr>
        <w:t>roepsbezoeken plaats door de leerkrachten bij elkaar. De collegiale consultatie heeft als doel professionele ontwikkeling. Na de les bespreken de leerkrachten hun ervaringen na.</w:t>
      </w:r>
    </w:p>
    <w:p w:rsidR="008037A1" w:rsidP="72FCDA74" w:rsidRDefault="00CE77BC" w14:paraId="3E51F983" w14:textId="4E5C64D2">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Daarnaast kunnen groepsbezoeken </w:t>
      </w:r>
      <w:r w:rsidRPr="72FCDA74" w:rsidR="004D0135">
        <w:rPr>
          <w:rFonts w:ascii="Century Gothic" w:hAnsi="Century Gothic" w:eastAsia="Century Gothic" w:cs="Century Gothic"/>
          <w:i/>
          <w:iCs/>
          <w:color w:val="000000" w:themeColor="text1"/>
        </w:rPr>
        <w:t xml:space="preserve">ook </w:t>
      </w:r>
      <w:r w:rsidRPr="72FCDA74">
        <w:rPr>
          <w:rFonts w:ascii="Century Gothic" w:hAnsi="Century Gothic" w:eastAsia="Century Gothic" w:cs="Century Gothic"/>
          <w:i/>
          <w:iCs/>
          <w:color w:val="000000" w:themeColor="text1"/>
        </w:rPr>
        <w:t xml:space="preserve">op verzoek </w:t>
      </w:r>
      <w:r w:rsidRPr="72FCDA74" w:rsidR="00AB5DAC">
        <w:rPr>
          <w:rFonts w:ascii="Century Gothic" w:hAnsi="Century Gothic" w:eastAsia="Century Gothic" w:cs="Century Gothic"/>
          <w:i/>
          <w:iCs/>
          <w:color w:val="000000" w:themeColor="text1"/>
        </w:rPr>
        <w:t>van de leerkracht plaats vinden.</w:t>
      </w:r>
      <w:r w:rsidRPr="72FCDA74">
        <w:rPr>
          <w:rFonts w:ascii="Century Gothic" w:hAnsi="Century Gothic" w:eastAsia="Century Gothic" w:cs="Century Gothic"/>
          <w:i/>
          <w:iCs/>
          <w:color w:val="000000" w:themeColor="text1"/>
        </w:rPr>
        <w:t xml:space="preserve"> Hierbij kan hi</w:t>
      </w:r>
      <w:r w:rsidRPr="72FCDA74" w:rsidR="006F2291">
        <w:rPr>
          <w:rFonts w:ascii="Century Gothic" w:hAnsi="Century Gothic" w:eastAsia="Century Gothic" w:cs="Century Gothic"/>
          <w:i/>
          <w:iCs/>
          <w:color w:val="000000" w:themeColor="text1"/>
        </w:rPr>
        <w:t>j</w:t>
      </w:r>
      <w:r w:rsidRPr="72FCDA74" w:rsidR="00E1161B">
        <w:rPr>
          <w:rFonts w:ascii="Century Gothic" w:hAnsi="Century Gothic" w:eastAsia="Century Gothic" w:cs="Century Gothic"/>
          <w:i/>
          <w:iCs/>
          <w:color w:val="000000" w:themeColor="text1"/>
        </w:rPr>
        <w:t>/zij</w:t>
      </w:r>
      <w:r w:rsidRPr="72FCDA74">
        <w:rPr>
          <w:rFonts w:ascii="Century Gothic" w:hAnsi="Century Gothic" w:eastAsia="Century Gothic" w:cs="Century Gothic"/>
          <w:i/>
          <w:iCs/>
          <w:color w:val="000000" w:themeColor="text1"/>
        </w:rPr>
        <w:t xml:space="preserve"> een collega of de IB-er vragen om een observatie in de klas uit te voeren naar leerkracht- of leerling</w:t>
      </w:r>
      <w:r w:rsidRPr="72FCDA74" w:rsidR="00926E41">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i/>
          <w:iCs/>
          <w:color w:val="000000" w:themeColor="text1"/>
        </w:rPr>
        <w:t>handelen.</w:t>
      </w:r>
      <w:r w:rsidRPr="72FCDA74" w:rsidR="004D0135">
        <w:rPr>
          <w:rFonts w:ascii="Century Gothic" w:hAnsi="Century Gothic" w:eastAsia="Century Gothic" w:cs="Century Gothic"/>
          <w:i/>
          <w:iCs/>
          <w:color w:val="000000" w:themeColor="text1"/>
        </w:rPr>
        <w:t xml:space="preserve"> </w:t>
      </w:r>
    </w:p>
    <w:p w:rsidR="007B619B" w:rsidP="72FCDA74" w:rsidRDefault="007B619B" w14:paraId="4994A95A" w14:textId="6731AC19">
      <w:pPr>
        <w:autoSpaceDE w:val="0"/>
        <w:autoSpaceDN w:val="0"/>
        <w:adjustRightInd w:val="0"/>
        <w:spacing w:after="0"/>
        <w:rPr>
          <w:rFonts w:ascii="Century Gothic" w:hAnsi="Century Gothic" w:eastAsia="Century Gothic" w:cs="Century Gothic"/>
          <w:i/>
          <w:iCs/>
          <w:color w:val="000000"/>
        </w:rPr>
      </w:pPr>
    </w:p>
    <w:p w:rsidRPr="00E351A3" w:rsidR="00AB5DAC" w:rsidP="72FCDA74" w:rsidRDefault="00AB5DAC" w14:paraId="3E51F984" w14:textId="77777777">
      <w:pPr>
        <w:autoSpaceDE w:val="0"/>
        <w:autoSpaceDN w:val="0"/>
        <w:adjustRightInd w:val="0"/>
        <w:spacing w:after="0"/>
        <w:rPr>
          <w:rFonts w:ascii="Century Gothic" w:hAnsi="Century Gothic" w:eastAsia="Century Gothic" w:cs="Century Gothic"/>
          <w:i/>
          <w:iCs/>
          <w:color w:val="000000"/>
        </w:rPr>
      </w:pPr>
    </w:p>
    <w:p w:rsidR="00897F56" w:rsidP="72FCDA74" w:rsidRDefault="00897F56" w14:paraId="1493BBA7" w14:textId="77777777">
      <w:pPr>
        <w:autoSpaceDE w:val="0"/>
        <w:autoSpaceDN w:val="0"/>
        <w:adjustRightInd w:val="0"/>
        <w:spacing w:after="0"/>
        <w:rPr>
          <w:rFonts w:ascii="Century Gothic" w:hAnsi="Century Gothic" w:eastAsia="Century Gothic" w:cs="Century Gothic"/>
          <w:b/>
          <w:bCs/>
          <w:i/>
          <w:iCs/>
          <w:color w:val="000000"/>
        </w:rPr>
      </w:pPr>
    </w:p>
    <w:p w:rsidR="090CDC23" w:rsidP="72FCDA74" w:rsidRDefault="090CDC23" w14:paraId="79B1E254" w14:textId="2F87290E">
      <w:pPr>
        <w:rPr>
          <w:rFonts w:ascii="Century Gothic" w:hAnsi="Century Gothic" w:eastAsia="Century Gothic" w:cs="Century Gothic"/>
        </w:rPr>
      </w:pPr>
      <w:r w:rsidRPr="72FCDA74">
        <w:rPr>
          <w:rFonts w:ascii="Century Gothic" w:hAnsi="Century Gothic" w:eastAsia="Century Gothic" w:cs="Century Gothic"/>
        </w:rPr>
        <w:br w:type="page"/>
      </w:r>
    </w:p>
    <w:p w:rsidR="00CE77BC" w:rsidP="72FCDA74" w:rsidRDefault="0085278E" w14:paraId="3E51F985" w14:textId="31AB5520">
      <w:pPr>
        <w:autoSpaceDE w:val="0"/>
        <w:autoSpaceDN w:val="0"/>
        <w:adjustRightInd w:val="0"/>
        <w:spacing w:after="0"/>
        <w:rPr>
          <w:rFonts w:ascii="Century Gothic" w:hAnsi="Century Gothic" w:eastAsia="Century Gothic" w:cs="Century Gothic"/>
          <w:b/>
          <w:bCs/>
          <w:i/>
          <w:iCs/>
          <w:color w:val="000000"/>
        </w:rPr>
      </w:pPr>
      <w:r w:rsidRPr="72FCDA74">
        <w:rPr>
          <w:rFonts w:ascii="Century Gothic" w:hAnsi="Century Gothic" w:eastAsia="Century Gothic" w:cs="Century Gothic"/>
          <w:b/>
          <w:bCs/>
          <w:i/>
          <w:iCs/>
          <w:color w:val="000000" w:themeColor="text1"/>
        </w:rPr>
        <w:lastRenderedPageBreak/>
        <w:t>Leerling</w:t>
      </w:r>
      <w:r w:rsidRPr="72FCDA74" w:rsidR="00F06F00">
        <w:rPr>
          <w:rFonts w:ascii="Century Gothic" w:hAnsi="Century Gothic" w:eastAsia="Century Gothic" w:cs="Century Gothic"/>
          <w:b/>
          <w:bCs/>
          <w:i/>
          <w:iCs/>
          <w:color w:val="000000" w:themeColor="text1"/>
        </w:rPr>
        <w:t>bespreking</w:t>
      </w:r>
      <w:r w:rsidRPr="72FCDA74" w:rsidR="00CE77BC">
        <w:rPr>
          <w:rFonts w:ascii="Century Gothic" w:hAnsi="Century Gothic" w:eastAsia="Century Gothic" w:cs="Century Gothic"/>
          <w:b/>
          <w:bCs/>
          <w:i/>
          <w:iCs/>
          <w:color w:val="000000" w:themeColor="text1"/>
        </w:rPr>
        <w:t xml:space="preserve"> </w:t>
      </w:r>
    </w:p>
    <w:p w:rsidR="00771CE4" w:rsidP="72FCDA74" w:rsidRDefault="00CE77BC" w14:paraId="226DD233" w14:textId="77777777">
      <w:pPr>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Er worden diverse vormen van kin</w:t>
      </w:r>
      <w:r w:rsidRPr="72FCDA74" w:rsidR="00926E41">
        <w:rPr>
          <w:rFonts w:ascii="Century Gothic" w:hAnsi="Century Gothic" w:eastAsia="Century Gothic" w:cs="Century Gothic"/>
          <w:i/>
          <w:iCs/>
          <w:color w:val="000000" w:themeColor="text1"/>
        </w:rPr>
        <w:t>d- besprekingen gehanteerd. Er</w:t>
      </w:r>
      <w:r w:rsidRPr="72FCDA74">
        <w:rPr>
          <w:rFonts w:ascii="Century Gothic" w:hAnsi="Century Gothic" w:eastAsia="Century Gothic" w:cs="Century Gothic"/>
          <w:i/>
          <w:iCs/>
          <w:color w:val="000000" w:themeColor="text1"/>
        </w:rPr>
        <w:t xml:space="preserve"> vinden er structureel kind</w:t>
      </w:r>
      <w:r w:rsidRPr="72FCDA74" w:rsidR="00926E41">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i/>
          <w:iCs/>
          <w:color w:val="000000" w:themeColor="text1"/>
        </w:rPr>
        <w:t>besprekingen p</w:t>
      </w:r>
      <w:r w:rsidRPr="72FCDA74" w:rsidR="00272679">
        <w:rPr>
          <w:rFonts w:ascii="Century Gothic" w:hAnsi="Century Gothic" w:eastAsia="Century Gothic" w:cs="Century Gothic"/>
          <w:i/>
          <w:iCs/>
          <w:color w:val="000000" w:themeColor="text1"/>
        </w:rPr>
        <w:t xml:space="preserve">laats in </w:t>
      </w:r>
      <w:r w:rsidRPr="72FCDA74" w:rsidR="0057321D">
        <w:rPr>
          <w:rFonts w:ascii="Century Gothic" w:hAnsi="Century Gothic" w:eastAsia="Century Gothic" w:cs="Century Gothic"/>
          <w:i/>
          <w:iCs/>
          <w:color w:val="000000" w:themeColor="text1"/>
        </w:rPr>
        <w:t>oktober</w:t>
      </w:r>
      <w:r w:rsidRPr="72FCDA74" w:rsidR="00272679">
        <w:rPr>
          <w:rFonts w:ascii="Century Gothic" w:hAnsi="Century Gothic" w:eastAsia="Century Gothic" w:cs="Century Gothic"/>
          <w:i/>
          <w:iCs/>
          <w:color w:val="000000" w:themeColor="text1"/>
        </w:rPr>
        <w:t xml:space="preserve">/ </w:t>
      </w:r>
      <w:r w:rsidRPr="72FCDA74" w:rsidR="0057321D">
        <w:rPr>
          <w:rFonts w:ascii="Century Gothic" w:hAnsi="Century Gothic" w:eastAsia="Century Gothic" w:cs="Century Gothic"/>
          <w:i/>
          <w:iCs/>
          <w:color w:val="000000" w:themeColor="text1"/>
        </w:rPr>
        <w:t>februari</w:t>
      </w:r>
      <w:r w:rsidRPr="72FCDA74" w:rsidR="00926E41">
        <w:rPr>
          <w:rFonts w:ascii="Century Gothic" w:hAnsi="Century Gothic" w:eastAsia="Century Gothic" w:cs="Century Gothic"/>
          <w:i/>
          <w:iCs/>
          <w:color w:val="000000" w:themeColor="text1"/>
        </w:rPr>
        <w:t>/ juni</w:t>
      </w:r>
      <w:r w:rsidRPr="72FCDA74">
        <w:rPr>
          <w:rFonts w:ascii="Century Gothic" w:hAnsi="Century Gothic" w:eastAsia="Century Gothic" w:cs="Century Gothic"/>
          <w:i/>
          <w:iCs/>
          <w:color w:val="000000" w:themeColor="text1"/>
        </w:rPr>
        <w:t xml:space="preserve"> van ieder schooljaar.</w:t>
      </w:r>
      <w:r w:rsidRPr="72FCDA74" w:rsidR="00421806">
        <w:rPr>
          <w:rFonts w:ascii="Century Gothic" w:hAnsi="Century Gothic" w:eastAsia="Century Gothic" w:cs="Century Gothic"/>
          <w:i/>
          <w:iCs/>
          <w:color w:val="000000" w:themeColor="text1"/>
        </w:rPr>
        <w:t xml:space="preserve"> We spreken </w:t>
      </w:r>
      <w:r w:rsidRPr="72FCDA74" w:rsidR="00AB5DAC">
        <w:rPr>
          <w:rFonts w:ascii="Century Gothic" w:hAnsi="Century Gothic" w:eastAsia="Century Gothic" w:cs="Century Gothic"/>
          <w:i/>
          <w:iCs/>
          <w:color w:val="000000" w:themeColor="text1"/>
        </w:rPr>
        <w:t xml:space="preserve">in </w:t>
      </w:r>
      <w:r w:rsidRPr="72FCDA74" w:rsidR="0057321D">
        <w:rPr>
          <w:rFonts w:ascii="Century Gothic" w:hAnsi="Century Gothic" w:eastAsia="Century Gothic" w:cs="Century Gothic"/>
          <w:i/>
          <w:iCs/>
          <w:color w:val="000000" w:themeColor="text1"/>
        </w:rPr>
        <w:t>oktober</w:t>
      </w:r>
      <w:r w:rsidRPr="72FCDA74" w:rsidR="00AB5DAC">
        <w:rPr>
          <w:rFonts w:ascii="Century Gothic" w:hAnsi="Century Gothic" w:eastAsia="Century Gothic" w:cs="Century Gothic"/>
          <w:i/>
          <w:iCs/>
          <w:color w:val="000000" w:themeColor="text1"/>
        </w:rPr>
        <w:t xml:space="preserve"> n.a.v. de kind</w:t>
      </w:r>
      <w:r w:rsidRPr="72FCDA74" w:rsidR="00E95E82">
        <w:rPr>
          <w:rFonts w:ascii="Century Gothic" w:hAnsi="Century Gothic" w:eastAsia="Century Gothic" w:cs="Century Gothic"/>
          <w:i/>
          <w:iCs/>
          <w:color w:val="000000" w:themeColor="text1"/>
        </w:rPr>
        <w:t xml:space="preserve"> gesprekken</w:t>
      </w:r>
      <w:r w:rsidRPr="72FCDA74" w:rsidR="00AB5DAC">
        <w:rPr>
          <w:rFonts w:ascii="Century Gothic" w:hAnsi="Century Gothic" w:eastAsia="Century Gothic" w:cs="Century Gothic"/>
          <w:i/>
          <w:iCs/>
          <w:color w:val="000000" w:themeColor="text1"/>
        </w:rPr>
        <w:t xml:space="preserve"> en</w:t>
      </w:r>
      <w:r w:rsidRPr="72FCDA74" w:rsidR="00B548AE">
        <w:rPr>
          <w:rFonts w:ascii="Century Gothic" w:hAnsi="Century Gothic" w:eastAsia="Century Gothic" w:cs="Century Gothic"/>
          <w:i/>
          <w:iCs/>
          <w:color w:val="000000" w:themeColor="text1"/>
        </w:rPr>
        <w:t xml:space="preserve"> </w:t>
      </w:r>
      <w:r w:rsidRPr="72FCDA74" w:rsidR="006507CD">
        <w:rPr>
          <w:rFonts w:ascii="Century Gothic" w:hAnsi="Century Gothic" w:eastAsia="Century Gothic" w:cs="Century Gothic"/>
          <w:i/>
          <w:iCs/>
          <w:color w:val="000000" w:themeColor="text1"/>
        </w:rPr>
        <w:t xml:space="preserve">het </w:t>
      </w:r>
      <w:r w:rsidRPr="72FCDA74" w:rsidR="00C47497">
        <w:rPr>
          <w:rFonts w:ascii="Century Gothic" w:hAnsi="Century Gothic" w:eastAsia="Century Gothic" w:cs="Century Gothic"/>
          <w:i/>
          <w:iCs/>
          <w:color w:val="000000" w:themeColor="text1"/>
        </w:rPr>
        <w:t xml:space="preserve">formulier </w:t>
      </w:r>
      <w:r w:rsidRPr="72FCDA74" w:rsidR="00B548AE">
        <w:rPr>
          <w:rFonts w:ascii="Century Gothic" w:hAnsi="Century Gothic" w:eastAsia="Century Gothic" w:cs="Century Gothic"/>
          <w:i/>
          <w:iCs/>
          <w:color w:val="000000" w:themeColor="text1"/>
        </w:rPr>
        <w:t>wat</w:t>
      </w:r>
      <w:r w:rsidRPr="72FCDA74" w:rsidR="00C47497">
        <w:rPr>
          <w:rFonts w:ascii="Century Gothic" w:hAnsi="Century Gothic" w:eastAsia="Century Gothic" w:cs="Century Gothic"/>
          <w:i/>
          <w:iCs/>
          <w:color w:val="000000" w:themeColor="text1"/>
        </w:rPr>
        <w:t xml:space="preserve"> de ouders hebben ingevuld </w:t>
      </w:r>
      <w:r w:rsidRPr="72FCDA74" w:rsidR="006507CD">
        <w:rPr>
          <w:rFonts w:ascii="Century Gothic" w:hAnsi="Century Gothic" w:eastAsia="Century Gothic" w:cs="Century Gothic"/>
          <w:i/>
          <w:iCs/>
          <w:color w:val="000000" w:themeColor="text1"/>
        </w:rPr>
        <w:t>over</w:t>
      </w:r>
      <w:r w:rsidRPr="72FCDA74" w:rsidR="00B548AE">
        <w:rPr>
          <w:rFonts w:ascii="Century Gothic" w:hAnsi="Century Gothic" w:eastAsia="Century Gothic" w:cs="Century Gothic"/>
          <w:i/>
          <w:iCs/>
          <w:color w:val="000000" w:themeColor="text1"/>
        </w:rPr>
        <w:t xml:space="preserve"> het </w:t>
      </w:r>
      <w:r w:rsidRPr="72FCDA74" w:rsidR="00250A1A">
        <w:rPr>
          <w:rFonts w:ascii="Century Gothic" w:hAnsi="Century Gothic" w:eastAsia="Century Gothic" w:cs="Century Gothic"/>
          <w:i/>
          <w:iCs/>
          <w:color w:val="000000" w:themeColor="text1"/>
        </w:rPr>
        <w:t xml:space="preserve">welbevinden van </w:t>
      </w:r>
      <w:r w:rsidRPr="72FCDA74" w:rsidR="00C47497">
        <w:rPr>
          <w:rFonts w:ascii="Century Gothic" w:hAnsi="Century Gothic" w:eastAsia="Century Gothic" w:cs="Century Gothic"/>
          <w:i/>
          <w:iCs/>
          <w:color w:val="000000" w:themeColor="text1"/>
        </w:rPr>
        <w:t>hun kinderen</w:t>
      </w:r>
      <w:r w:rsidRPr="72FCDA74" w:rsidR="00250A1A">
        <w:rPr>
          <w:rFonts w:ascii="Century Gothic" w:hAnsi="Century Gothic" w:eastAsia="Century Gothic" w:cs="Century Gothic"/>
          <w:i/>
          <w:iCs/>
          <w:color w:val="000000" w:themeColor="text1"/>
        </w:rPr>
        <w:t>. We hebben dan ook de lijsten voor de sociaal- emotionele ontwikkeling ingevuld.</w:t>
      </w:r>
    </w:p>
    <w:p w:rsidR="00E1161B" w:rsidP="72FCDA74" w:rsidRDefault="00250A1A" w14:paraId="3E51F987" w14:textId="691EA497">
      <w:pPr>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In februari en juni wordt met name </w:t>
      </w:r>
      <w:r w:rsidRPr="72FCDA74" w:rsidR="00421806">
        <w:rPr>
          <w:rFonts w:ascii="Century Gothic" w:hAnsi="Century Gothic" w:eastAsia="Century Gothic" w:cs="Century Gothic"/>
          <w:i/>
          <w:iCs/>
          <w:color w:val="000000" w:themeColor="text1"/>
        </w:rPr>
        <w:t xml:space="preserve">de voortgang </w:t>
      </w:r>
      <w:r w:rsidRPr="72FCDA74" w:rsidR="00E1161B">
        <w:rPr>
          <w:rFonts w:ascii="Century Gothic" w:hAnsi="Century Gothic" w:eastAsia="Century Gothic" w:cs="Century Gothic"/>
          <w:i/>
          <w:iCs/>
          <w:color w:val="000000" w:themeColor="text1"/>
        </w:rPr>
        <w:t>en ontwikkeling van de kinderen</w:t>
      </w:r>
      <w:r w:rsidRPr="72FCDA74">
        <w:rPr>
          <w:rFonts w:ascii="Century Gothic" w:hAnsi="Century Gothic" w:eastAsia="Century Gothic" w:cs="Century Gothic"/>
          <w:i/>
          <w:iCs/>
          <w:color w:val="000000" w:themeColor="text1"/>
        </w:rPr>
        <w:t xml:space="preserve"> besproken.</w:t>
      </w:r>
      <w:r w:rsidRPr="72FCDA74" w:rsidR="00E1161B">
        <w:rPr>
          <w:rFonts w:ascii="Century Gothic" w:hAnsi="Century Gothic" w:eastAsia="Century Gothic" w:cs="Century Gothic"/>
          <w:i/>
          <w:iCs/>
          <w:color w:val="000000" w:themeColor="text1"/>
        </w:rPr>
        <w:t xml:space="preserve"> Hierbij zijn alle teamleden aanwezig. N.a.v. de aanwezige groepsoverzichten en groepskaarten worden de leerlingen besproken. Daarnaast wordt e</w:t>
      </w:r>
      <w:r w:rsidRPr="72FCDA74">
        <w:rPr>
          <w:rFonts w:ascii="Century Gothic" w:hAnsi="Century Gothic" w:eastAsia="Century Gothic" w:cs="Century Gothic"/>
          <w:i/>
          <w:iCs/>
          <w:color w:val="000000" w:themeColor="text1"/>
        </w:rPr>
        <w:t>r een verslag gemaakt door een aanwezig teamlid.</w:t>
      </w:r>
    </w:p>
    <w:p w:rsidRPr="00E351A3" w:rsidR="00771CE4" w:rsidP="72FCDA74" w:rsidRDefault="00771CE4" w14:paraId="4614805E" w14:textId="15838D16">
      <w:pPr>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Van alle gesprekken die met ouders plaatsvinden wordt door de leerkracht</w:t>
      </w:r>
      <w:r w:rsidRPr="72FCDA74" w:rsidR="00C371E4">
        <w:rPr>
          <w:rFonts w:ascii="Century Gothic" w:hAnsi="Century Gothic" w:eastAsia="Century Gothic" w:cs="Century Gothic"/>
          <w:i/>
          <w:iCs/>
          <w:color w:val="000000" w:themeColor="text1"/>
        </w:rPr>
        <w:t>en een verslag gemaakt in Parnassys.</w:t>
      </w:r>
    </w:p>
    <w:p w:rsidR="711145AD" w:rsidP="72FCDA74" w:rsidRDefault="711145AD" w14:paraId="7EA0825F" w14:textId="7D0CD51C">
      <w:pPr>
        <w:rPr>
          <w:rFonts w:ascii="Century Gothic" w:hAnsi="Century Gothic" w:eastAsia="Century Gothic" w:cs="Century Gothic"/>
        </w:rPr>
      </w:pPr>
      <w:r w:rsidRPr="72FCDA74">
        <w:rPr>
          <w:rFonts w:ascii="Century Gothic" w:hAnsi="Century Gothic" w:eastAsia="Century Gothic" w:cs="Century Gothic"/>
        </w:rPr>
        <w:br w:type="page"/>
      </w:r>
    </w:p>
    <w:p w:rsidRPr="00E351A3" w:rsidR="002B00EC" w:rsidP="71083781" w:rsidRDefault="00C73E6D" w14:paraId="3E51F988" w14:textId="62B7719B">
      <w:pPr>
        <w:rPr>
          <w:rFonts w:ascii="Century Gothic" w:hAnsi="Century Gothic" w:eastAsia="Century Gothic" w:cs="Century Gothic"/>
          <w:b w:val="1"/>
          <w:bCs w:val="1"/>
          <w:i w:val="1"/>
          <w:iCs w:val="1"/>
        </w:rPr>
      </w:pPr>
      <w:r w:rsidRPr="71083781" w:rsidR="00C73E6D">
        <w:rPr>
          <w:rFonts w:ascii="Century Gothic" w:hAnsi="Century Gothic" w:eastAsia="Century Gothic" w:cs="Century Gothic"/>
          <w:b w:val="1"/>
          <w:bCs w:val="1"/>
          <w:i w:val="1"/>
          <w:iCs w:val="1"/>
        </w:rPr>
        <w:t>Individuele leerlijnen</w:t>
      </w:r>
      <w:r w:rsidRPr="71083781" w:rsidR="7F282BAE">
        <w:rPr>
          <w:rFonts w:ascii="Century Gothic" w:hAnsi="Century Gothic" w:eastAsia="Century Gothic" w:cs="Century Gothic"/>
          <w:b w:val="1"/>
          <w:bCs w:val="1"/>
          <w:i w:val="1"/>
          <w:iCs w:val="1"/>
        </w:rPr>
        <w:t xml:space="preserve">/ </w:t>
      </w:r>
      <w:r w:rsidRPr="71083781" w:rsidR="00C73E6D">
        <w:rPr>
          <w:rFonts w:ascii="Century Gothic" w:hAnsi="Century Gothic" w:eastAsia="Century Gothic" w:cs="Century Gothic"/>
          <w:b w:val="1"/>
          <w:bCs w:val="1"/>
          <w:i w:val="1"/>
          <w:iCs w:val="1"/>
        </w:rPr>
        <w:t>ontwikkelingsperspectief</w:t>
      </w:r>
    </w:p>
    <w:p w:rsidRPr="00E351A3" w:rsidR="00C73E6D" w:rsidP="72FCDA74" w:rsidRDefault="00C73E6D" w14:paraId="3E51F989" w14:textId="77777777">
      <w:pPr>
        <w:rPr>
          <w:rFonts w:ascii="Century Gothic" w:hAnsi="Century Gothic" w:eastAsia="Century Gothic" w:cs="Century Gothic"/>
          <w:b/>
          <w:bCs/>
          <w:i/>
          <w:iCs/>
        </w:rPr>
      </w:pPr>
      <w:r w:rsidRPr="72FCDA74">
        <w:rPr>
          <w:rFonts w:ascii="Century Gothic" w:hAnsi="Century Gothic" w:eastAsia="Century Gothic" w:cs="Century Gothic"/>
          <w:i/>
          <w:iCs/>
        </w:rPr>
        <w:t>Ons streven is om alle leerlingen zo lang mogelijk mee te laten doen met de lessen in de eigen klas, zij het aangepast aan hun eigen mogelijkheden. Wanneer er bij een leerling extern diagnostisch onderzoek he</w:t>
      </w:r>
      <w:r w:rsidRPr="72FCDA74" w:rsidR="00E1161B">
        <w:rPr>
          <w:rFonts w:ascii="Century Gothic" w:hAnsi="Century Gothic" w:eastAsia="Century Gothic" w:cs="Century Gothic"/>
          <w:i/>
          <w:iCs/>
        </w:rPr>
        <w:t>eft plaatsgevonde</w:t>
      </w:r>
      <w:r w:rsidRPr="72FCDA74" w:rsidR="008A5843">
        <w:rPr>
          <w:rFonts w:ascii="Century Gothic" w:hAnsi="Century Gothic" w:eastAsia="Century Gothic" w:cs="Century Gothic"/>
          <w:i/>
          <w:iCs/>
        </w:rPr>
        <w:t>n</w:t>
      </w:r>
      <w:r w:rsidRPr="72FCDA74">
        <w:rPr>
          <w:rFonts w:ascii="Century Gothic" w:hAnsi="Century Gothic" w:eastAsia="Century Gothic" w:cs="Century Gothic"/>
          <w:i/>
          <w:iCs/>
        </w:rPr>
        <w:t xml:space="preserve"> en er blijkt dat het voor de leerling onmogelijk is om het eindniveau van groep 8 te behalen, wordt er gewerkt met een eigen leerlijn (uiteraard na overleg met de ouders en het kind). Dit kan op zijn vroegst pas op het m</w:t>
      </w:r>
      <w:r w:rsidRPr="72FCDA74" w:rsidR="00250A1A">
        <w:rPr>
          <w:rFonts w:ascii="Century Gothic" w:hAnsi="Century Gothic" w:eastAsia="Century Gothic" w:cs="Century Gothic"/>
          <w:i/>
          <w:iCs/>
        </w:rPr>
        <w:t>oment dat de leerling in groep 5</w:t>
      </w:r>
      <w:r w:rsidRPr="72FCDA74">
        <w:rPr>
          <w:rFonts w:ascii="Century Gothic" w:hAnsi="Century Gothic" w:eastAsia="Century Gothic" w:cs="Century Gothic"/>
          <w:i/>
          <w:iCs/>
        </w:rPr>
        <w:t xml:space="preserve"> zit. (uitgezonderd leerlingen die aangemeld zijn bij het Loket) Middels een ontwikkelingsperspectief (meerjarenplan), worden de doelen voor maximaal de komende 3 jaren vastgesteld. Hierbij wordt gebruik gemaakt van een door de school opgesteld format. Na iedere CITO- toets ronde worden de tussenevaluaties geschreven en worden de doelen voor de komende periode bijgesteld. Ons streven hierbij is om de lat iedere keer iets hoger te leggen voor de leerling om het tot een maximale ontwikkeling te laten komen. We hanteren hierbij de regel dat we streven naar een minimaal 10% hogere vaardigheidsgroei dan de leerling tot dan toe gemiddeld behaald heeft.</w:t>
      </w:r>
    </w:p>
    <w:p w:rsidR="005F6ED0" w:rsidP="72FCDA74" w:rsidRDefault="005F6ED0" w14:paraId="55A6EFE9" w14:textId="77777777">
      <w:pPr>
        <w:autoSpaceDE w:val="0"/>
        <w:autoSpaceDN w:val="0"/>
        <w:adjustRightInd w:val="0"/>
        <w:spacing w:after="0"/>
        <w:rPr>
          <w:rFonts w:ascii="Century Gothic" w:hAnsi="Century Gothic" w:eastAsia="Century Gothic" w:cs="Century Gothic"/>
          <w:b/>
          <w:bCs/>
          <w:i/>
          <w:iCs/>
          <w:color w:val="000000"/>
        </w:rPr>
      </w:pPr>
    </w:p>
    <w:p w:rsidRPr="00E351A3" w:rsidR="00CE77BC" w:rsidP="72FCDA74" w:rsidRDefault="00CE77BC" w14:paraId="3E51F98A" w14:textId="032C4D8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b/>
          <w:bCs/>
          <w:i/>
          <w:iCs/>
          <w:color w:val="000000" w:themeColor="text1"/>
        </w:rPr>
        <w:t xml:space="preserve">Verwijzing </w:t>
      </w:r>
    </w:p>
    <w:p w:rsidRPr="00E351A3" w:rsidR="00CE77BC" w:rsidP="72FCDA74" w:rsidRDefault="00CE77BC" w14:paraId="3E51F98B" w14:textId="7765487B">
      <w:pPr>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Wanneer na alle geboden hulp blijkt dat de leerling zich niet optimaal kan ontwikkelen op onze school, gaan wij het gesprek aan m</w:t>
      </w:r>
      <w:r w:rsidRPr="72FCDA74" w:rsidR="00B5527A">
        <w:rPr>
          <w:rFonts w:ascii="Century Gothic" w:hAnsi="Century Gothic" w:eastAsia="Century Gothic" w:cs="Century Gothic"/>
          <w:i/>
          <w:iCs/>
          <w:color w:val="000000" w:themeColor="text1"/>
        </w:rPr>
        <w:t>et de ouders, de leerling, de ib</w:t>
      </w:r>
      <w:r w:rsidRPr="72FCDA74" w:rsidR="005B4033">
        <w:rPr>
          <w:rFonts w:ascii="Century Gothic" w:hAnsi="Century Gothic" w:eastAsia="Century Gothic" w:cs="Century Gothic"/>
          <w:i/>
          <w:iCs/>
          <w:color w:val="000000" w:themeColor="text1"/>
        </w:rPr>
        <w:t>-</w:t>
      </w:r>
      <w:r w:rsidRPr="72FCDA74" w:rsidR="00B5527A">
        <w:rPr>
          <w:rFonts w:ascii="Century Gothic" w:hAnsi="Century Gothic" w:eastAsia="Century Gothic" w:cs="Century Gothic"/>
          <w:i/>
          <w:iCs/>
          <w:color w:val="000000" w:themeColor="text1"/>
        </w:rPr>
        <w:t>er, de groepsleerkracht</w:t>
      </w:r>
      <w:r w:rsidRPr="72FCDA74">
        <w:rPr>
          <w:rFonts w:ascii="Century Gothic" w:hAnsi="Century Gothic" w:eastAsia="Century Gothic" w:cs="Century Gothic"/>
          <w:i/>
          <w:iCs/>
          <w:color w:val="000000" w:themeColor="text1"/>
        </w:rPr>
        <w:t xml:space="preserve"> en eventueel extern betrokkenen om te bekijken wat het meest geschikte onderwijs voor de leerling is. Hierbij hebben de leerresultaten niet het primaire belang maar speelt juist het welbevinden en de sociaal-emotionele ontwikkeling een grote rol. Voor een verwijzing is doorgaans toestemming van de ouders nodig. Verwijzing kan pas plaats vinden wanneer er een toelaatbaarheidsverklaring wordt afgegev</w:t>
      </w:r>
      <w:r w:rsidRPr="72FCDA74" w:rsidR="00C503BD">
        <w:rPr>
          <w:rFonts w:ascii="Century Gothic" w:hAnsi="Century Gothic" w:eastAsia="Century Gothic" w:cs="Century Gothic"/>
          <w:i/>
          <w:iCs/>
          <w:color w:val="000000" w:themeColor="text1"/>
        </w:rPr>
        <w:t>en door Loket</w:t>
      </w:r>
      <w:r w:rsidRPr="72FCDA74">
        <w:rPr>
          <w:rFonts w:ascii="Century Gothic" w:hAnsi="Century Gothic" w:eastAsia="Century Gothic" w:cs="Century Gothic"/>
          <w:i/>
          <w:iCs/>
          <w:color w:val="000000" w:themeColor="text1"/>
        </w:rPr>
        <w:t>. Wij zullen er als school alles aan doen om de ouders zo goed mogelijk te begeleiden/ ondersteunen in het verwijzingsproces</w:t>
      </w:r>
    </w:p>
    <w:p w:rsidR="00CE77BC" w:rsidP="72FCDA74" w:rsidRDefault="00CE77BC" w14:paraId="3E51F98E" w14:textId="642FB668">
      <w:pPr>
        <w:autoSpaceDE w:val="0"/>
        <w:autoSpaceDN w:val="0"/>
        <w:adjustRightInd w:val="0"/>
        <w:spacing w:after="0"/>
        <w:rPr>
          <w:rFonts w:ascii="Century Gothic" w:hAnsi="Century Gothic" w:eastAsia="Century Gothic" w:cs="Century Gothic"/>
          <w:b/>
          <w:bCs/>
          <w:i/>
          <w:iCs/>
          <w:color w:val="000000"/>
        </w:rPr>
      </w:pPr>
      <w:r w:rsidRPr="72FCDA74">
        <w:rPr>
          <w:rFonts w:ascii="Century Gothic" w:hAnsi="Century Gothic" w:eastAsia="Century Gothic" w:cs="Century Gothic"/>
          <w:b/>
          <w:bCs/>
          <w:i/>
          <w:iCs/>
          <w:color w:val="000000" w:themeColor="text1"/>
        </w:rPr>
        <w:t xml:space="preserve">Het volgen van de ontwikkeling van kinderen </w:t>
      </w:r>
    </w:p>
    <w:p w:rsidRPr="00E351A3" w:rsidR="00FB0E81" w:rsidP="72FCDA74" w:rsidRDefault="00FB0E81" w14:paraId="610CCC4A" w14:textId="77777777">
      <w:pPr>
        <w:autoSpaceDE w:val="0"/>
        <w:autoSpaceDN w:val="0"/>
        <w:adjustRightInd w:val="0"/>
        <w:spacing w:after="0"/>
        <w:rPr>
          <w:rFonts w:ascii="Century Gothic" w:hAnsi="Century Gothic" w:eastAsia="Century Gothic" w:cs="Century Gothic"/>
          <w:i/>
          <w:iCs/>
          <w:color w:val="000000"/>
        </w:rPr>
      </w:pPr>
    </w:p>
    <w:p w:rsidRPr="00E351A3" w:rsidR="00F60700" w:rsidP="72FCDA74" w:rsidRDefault="00CE77BC" w14:paraId="3E51F98F"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Om goed onderwijs te kunnen realiseren, is het nodig om de ontwikkeling van de leerlingen goed te volgen. Op basis van de bevindingen kan het onderwijs bijgesteld worden. Het volgen van de ontwikkeling van de leerlingen kan op diverse manieren, zoals hi</w:t>
      </w:r>
      <w:r w:rsidRPr="72FCDA74" w:rsidR="00F60700">
        <w:rPr>
          <w:rFonts w:ascii="Century Gothic" w:hAnsi="Century Gothic" w:eastAsia="Century Gothic" w:cs="Century Gothic"/>
          <w:i/>
          <w:iCs/>
          <w:color w:val="000000" w:themeColor="text1"/>
        </w:rPr>
        <w:t xml:space="preserve">er beneden omschreven is. </w:t>
      </w:r>
    </w:p>
    <w:p w:rsidRPr="00E351A3" w:rsidR="00DD7907" w:rsidP="72FCDA74" w:rsidRDefault="00DD7907" w14:paraId="3E51F990" w14:textId="77777777">
      <w:pPr>
        <w:autoSpaceDE w:val="0"/>
        <w:autoSpaceDN w:val="0"/>
        <w:adjustRightInd w:val="0"/>
        <w:spacing w:after="0"/>
        <w:rPr>
          <w:rFonts w:ascii="Century Gothic" w:hAnsi="Century Gothic" w:eastAsia="Century Gothic" w:cs="Century Gothic"/>
          <w:b/>
          <w:bCs/>
          <w:i/>
          <w:iCs/>
          <w:color w:val="000000"/>
        </w:rPr>
      </w:pPr>
    </w:p>
    <w:p w:rsidRPr="00E351A3" w:rsidR="00CE77BC" w:rsidP="72FCDA74" w:rsidRDefault="00CE77BC" w14:paraId="3E51F991"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Toetsen </w:t>
      </w:r>
    </w:p>
    <w:p w:rsidR="00066976" w:rsidP="72FCDA74" w:rsidRDefault="00CE77BC" w14:paraId="3E51F992" w14:textId="4E255593">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Het afnemen van toetsen is een van de manieren waarop wij de ontwikkeling van onze leerlingen volgen. We nemen zow</w:t>
      </w:r>
      <w:r w:rsidRPr="72FCDA74" w:rsidR="00BC2DBA">
        <w:rPr>
          <w:rFonts w:ascii="Century Gothic" w:hAnsi="Century Gothic" w:eastAsia="Century Gothic" w:cs="Century Gothic"/>
          <w:i/>
          <w:iCs/>
          <w:color w:val="000000" w:themeColor="text1"/>
        </w:rPr>
        <w:t>el methode</w:t>
      </w:r>
      <w:r w:rsidRPr="72FCDA74" w:rsidR="00C94672">
        <w:rPr>
          <w:rFonts w:ascii="Century Gothic" w:hAnsi="Century Gothic" w:eastAsia="Century Gothic" w:cs="Century Gothic"/>
          <w:i/>
          <w:iCs/>
          <w:color w:val="000000" w:themeColor="text1"/>
        </w:rPr>
        <w:t xml:space="preserve"> </w:t>
      </w:r>
      <w:r w:rsidRPr="72FCDA74" w:rsidR="00BC2DBA">
        <w:rPr>
          <w:rFonts w:ascii="Century Gothic" w:hAnsi="Century Gothic" w:eastAsia="Century Gothic" w:cs="Century Gothic"/>
          <w:i/>
          <w:iCs/>
          <w:color w:val="000000" w:themeColor="text1"/>
        </w:rPr>
        <w:t xml:space="preserve">gebonden toetsen af als </w:t>
      </w:r>
      <w:r w:rsidRPr="72FCDA74" w:rsidR="741B6D63">
        <w:rPr>
          <w:rFonts w:ascii="Century Gothic" w:hAnsi="Century Gothic" w:eastAsia="Century Gothic" w:cs="Century Gothic"/>
          <w:i/>
          <w:iCs/>
          <w:color w:val="000000" w:themeColor="text1"/>
        </w:rPr>
        <w:t>IEP</w:t>
      </w:r>
      <w:r w:rsidRPr="72FCDA74" w:rsidR="00BC2DBA">
        <w:rPr>
          <w:rFonts w:ascii="Century Gothic" w:hAnsi="Century Gothic" w:eastAsia="Century Gothic" w:cs="Century Gothic"/>
          <w:i/>
          <w:iCs/>
          <w:color w:val="000000" w:themeColor="text1"/>
        </w:rPr>
        <w:t>toetsen voor rekenen, spelling</w:t>
      </w:r>
      <w:r w:rsidRPr="72FCDA74" w:rsidR="536DDFFC">
        <w:rPr>
          <w:rFonts w:ascii="Century Gothic" w:hAnsi="Century Gothic" w:eastAsia="Century Gothic" w:cs="Century Gothic"/>
          <w:i/>
          <w:iCs/>
          <w:color w:val="000000" w:themeColor="text1"/>
        </w:rPr>
        <w:t>, technisch- en</w:t>
      </w:r>
      <w:r w:rsidRPr="72FCDA74" w:rsidR="00BC2DBA">
        <w:rPr>
          <w:rFonts w:ascii="Century Gothic" w:hAnsi="Century Gothic" w:eastAsia="Century Gothic" w:cs="Century Gothic"/>
          <w:i/>
          <w:iCs/>
          <w:color w:val="000000" w:themeColor="text1"/>
        </w:rPr>
        <w:t xml:space="preserve"> begrijpend lezen. </w:t>
      </w:r>
      <w:r w:rsidRPr="72FCDA74" w:rsidR="00D54B77">
        <w:rPr>
          <w:rFonts w:ascii="Century Gothic" w:hAnsi="Century Gothic" w:eastAsia="Century Gothic" w:cs="Century Gothic"/>
          <w:i/>
          <w:iCs/>
          <w:color w:val="000000" w:themeColor="text1"/>
        </w:rPr>
        <w:t>In g</w:t>
      </w:r>
      <w:r w:rsidRPr="72FCDA74" w:rsidR="00BC2DBA">
        <w:rPr>
          <w:rFonts w:ascii="Century Gothic" w:hAnsi="Century Gothic" w:eastAsia="Century Gothic" w:cs="Century Gothic"/>
          <w:i/>
          <w:iCs/>
          <w:color w:val="000000" w:themeColor="text1"/>
        </w:rPr>
        <w:t>roep 1/ 2</w:t>
      </w:r>
      <w:r w:rsidRPr="72FCDA74" w:rsidR="00BD6465">
        <w:rPr>
          <w:rFonts w:ascii="Century Gothic" w:hAnsi="Century Gothic" w:eastAsia="Century Gothic" w:cs="Century Gothic"/>
          <w:i/>
          <w:iCs/>
          <w:color w:val="000000" w:themeColor="text1"/>
        </w:rPr>
        <w:t xml:space="preserve"> wordt de ontwikkeling gevolgd door de </w:t>
      </w:r>
      <w:r w:rsidRPr="72FCDA74" w:rsidR="32C05295">
        <w:rPr>
          <w:rFonts w:ascii="Century Gothic" w:hAnsi="Century Gothic" w:eastAsia="Century Gothic" w:cs="Century Gothic"/>
          <w:i/>
          <w:iCs/>
          <w:color w:val="000000" w:themeColor="text1"/>
        </w:rPr>
        <w:t>K</w:t>
      </w:r>
      <w:r w:rsidRPr="72FCDA74" w:rsidR="00BD6465">
        <w:rPr>
          <w:rFonts w:ascii="Century Gothic" w:hAnsi="Century Gothic" w:eastAsia="Century Gothic" w:cs="Century Gothic"/>
          <w:i/>
          <w:iCs/>
          <w:color w:val="000000" w:themeColor="text1"/>
        </w:rPr>
        <w:t>ijk</w:t>
      </w:r>
      <w:r w:rsidRPr="72FCDA74" w:rsidR="43582C6E">
        <w:rPr>
          <w:rFonts w:ascii="Century Gothic" w:hAnsi="Century Gothic" w:eastAsia="Century Gothic" w:cs="Century Gothic"/>
          <w:i/>
          <w:iCs/>
          <w:color w:val="000000" w:themeColor="text1"/>
        </w:rPr>
        <w:t>signalerings</w:t>
      </w:r>
      <w:r w:rsidRPr="72FCDA74" w:rsidR="00BD6465">
        <w:rPr>
          <w:rFonts w:ascii="Century Gothic" w:hAnsi="Century Gothic" w:eastAsia="Century Gothic" w:cs="Century Gothic"/>
          <w:i/>
          <w:iCs/>
          <w:color w:val="000000" w:themeColor="text1"/>
        </w:rPr>
        <w:t>lijsten</w:t>
      </w:r>
      <w:r w:rsidRPr="72FCDA74" w:rsidR="42B390C3">
        <w:rPr>
          <w:rFonts w:ascii="Century Gothic" w:hAnsi="Century Gothic" w:eastAsia="Century Gothic" w:cs="Century Gothic"/>
          <w:i/>
          <w:iCs/>
          <w:color w:val="000000" w:themeColor="text1"/>
        </w:rPr>
        <w:t>.</w:t>
      </w:r>
    </w:p>
    <w:p w:rsidRPr="00E351A3" w:rsidR="008037A1" w:rsidP="72FCDA74" w:rsidRDefault="42B390C3" w14:paraId="3E51F994" w14:textId="65A49C78">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Het leerlingvolgsysteem</w:t>
      </w:r>
    </w:p>
    <w:p w:rsidRPr="00E351A3" w:rsidR="008037A1" w:rsidP="72FCDA74" w:rsidRDefault="008037A1" w14:paraId="3E51F995" w14:textId="69FDF720">
      <w:pPr>
        <w:pStyle w:val="Lijstalinea"/>
        <w:numPr>
          <w:ilvl w:val="0"/>
          <w:numId w:val="15"/>
        </w:num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Geeft ons inzicht in hoe groot het leerrendement is. Dit kan gevolgen hebben voor de inrichting van ons onderwijs</w:t>
      </w:r>
      <w:r w:rsidRPr="72FCDA74" w:rsidR="1212C52E">
        <w:rPr>
          <w:rFonts w:ascii="Century Gothic" w:hAnsi="Century Gothic" w:eastAsia="Century Gothic" w:cs="Century Gothic"/>
          <w:i/>
          <w:iCs/>
          <w:color w:val="000000" w:themeColor="text1"/>
        </w:rPr>
        <w:t>;</w:t>
      </w:r>
    </w:p>
    <w:p w:rsidRPr="00E351A3" w:rsidR="008037A1" w:rsidP="72FCDA74" w:rsidRDefault="008037A1" w14:paraId="3E51F996" w14:textId="666B230E">
      <w:pPr>
        <w:pStyle w:val="Lijstalinea"/>
        <w:numPr>
          <w:ilvl w:val="0"/>
          <w:numId w:val="15"/>
        </w:num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lastRenderedPageBreak/>
        <w:t>We signaleren welke leerlingen de leerstof onvoldoende hebben verwerkt en welke leerlingen moeite hebben met de leerstof en welke leerlingen uitdaging in de leerstof nodig hebben</w:t>
      </w:r>
      <w:r w:rsidRPr="72FCDA74" w:rsidR="05DB0D66">
        <w:rPr>
          <w:rFonts w:ascii="Century Gothic" w:hAnsi="Century Gothic" w:eastAsia="Century Gothic" w:cs="Century Gothic"/>
          <w:i/>
          <w:iCs/>
          <w:color w:val="000000" w:themeColor="text1"/>
        </w:rPr>
        <w:t>;</w:t>
      </w:r>
    </w:p>
    <w:p w:rsidRPr="00E351A3" w:rsidR="008037A1" w:rsidP="72FCDA74" w:rsidRDefault="008037A1" w14:paraId="3E51F997" w14:textId="2C12616F">
      <w:pPr>
        <w:pStyle w:val="Lijstalinea"/>
        <w:numPr>
          <w:ilvl w:val="0"/>
          <w:numId w:val="15"/>
        </w:num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Het systeem geeft ons gerichte aanwijzingen voor een plan van hulp</w:t>
      </w:r>
      <w:r w:rsidRPr="72FCDA74" w:rsidR="0871C70B">
        <w:rPr>
          <w:rFonts w:ascii="Century Gothic" w:hAnsi="Century Gothic" w:eastAsia="Century Gothic" w:cs="Century Gothic"/>
          <w:i/>
          <w:iCs/>
          <w:color w:val="000000" w:themeColor="text1"/>
        </w:rPr>
        <w:t>;</w:t>
      </w:r>
    </w:p>
    <w:p w:rsidRPr="00E351A3" w:rsidR="008037A1" w:rsidP="72FCDA74" w:rsidRDefault="008037A1" w14:paraId="3E51F998" w14:textId="77777777">
      <w:pPr>
        <w:pStyle w:val="Lijstalinea"/>
        <w:numPr>
          <w:ilvl w:val="0"/>
          <w:numId w:val="15"/>
        </w:num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We kunnen de resultaten vergelijken met de landelijke resultaten.</w:t>
      </w:r>
    </w:p>
    <w:p w:rsidRPr="00E351A3" w:rsidR="008A5843" w:rsidP="72FCDA74" w:rsidRDefault="008A5843" w14:paraId="3E51F999" w14:textId="77777777">
      <w:pPr>
        <w:autoSpaceDE w:val="0"/>
        <w:autoSpaceDN w:val="0"/>
        <w:adjustRightInd w:val="0"/>
        <w:spacing w:after="0"/>
        <w:rPr>
          <w:rFonts w:ascii="Century Gothic" w:hAnsi="Century Gothic" w:eastAsia="Century Gothic" w:cs="Century Gothic"/>
          <w:i/>
          <w:iCs/>
          <w:color w:val="000000"/>
        </w:rPr>
      </w:pPr>
    </w:p>
    <w:p w:rsidRPr="00E351A3" w:rsidR="008A5843" w:rsidP="72FCDA74" w:rsidRDefault="008A5843" w14:paraId="3E51F99A" w14:textId="77777777">
      <w:pPr>
        <w:autoSpaceDE w:val="0"/>
        <w:autoSpaceDN w:val="0"/>
        <w:adjustRightInd w:val="0"/>
        <w:spacing w:after="0"/>
        <w:rPr>
          <w:rFonts w:ascii="Century Gothic" w:hAnsi="Century Gothic" w:eastAsia="Century Gothic" w:cs="Century Gothic"/>
          <w:i/>
          <w:iCs/>
          <w:color w:val="000000"/>
        </w:rPr>
      </w:pPr>
    </w:p>
    <w:p w:rsidRPr="00E351A3" w:rsidR="008A5843" w:rsidP="72FCDA74" w:rsidRDefault="008A5843" w14:paraId="3E51F99B" w14:textId="6B19262B">
      <w:pPr>
        <w:rPr>
          <w:rFonts w:ascii="Century Gothic" w:hAnsi="Century Gothic" w:eastAsia="Century Gothic" w:cs="Century Gothic"/>
          <w:b/>
          <w:bCs/>
          <w:i/>
          <w:iCs/>
        </w:rPr>
      </w:pPr>
      <w:r w:rsidRPr="72FCDA74">
        <w:rPr>
          <w:rFonts w:ascii="Century Gothic" w:hAnsi="Century Gothic" w:eastAsia="Century Gothic" w:cs="Century Gothic"/>
          <w:b/>
          <w:bCs/>
          <w:i/>
          <w:iCs/>
        </w:rPr>
        <w:t xml:space="preserve">Individuele handelingsplannen </w:t>
      </w:r>
    </w:p>
    <w:p w:rsidRPr="0057321D" w:rsidR="00CE77BC" w:rsidP="72FCDA74" w:rsidRDefault="11119148" w14:paraId="3E51F99C" w14:textId="6F2A6F0B">
      <w:pPr>
        <w:rPr>
          <w:rFonts w:ascii="Century Gothic" w:hAnsi="Century Gothic" w:eastAsia="Century Gothic" w:cs="Century Gothic"/>
        </w:rPr>
      </w:pPr>
      <w:r w:rsidRPr="72FCDA74">
        <w:rPr>
          <w:rFonts w:ascii="Century Gothic" w:hAnsi="Century Gothic" w:eastAsia="Century Gothic" w:cs="Century Gothic"/>
        </w:rPr>
        <w:t xml:space="preserve">Voor de vakgebieden waar een kind op uitvalt wordt </w:t>
      </w:r>
      <w:r w:rsidRPr="72FCDA74" w:rsidR="008A5843">
        <w:rPr>
          <w:rFonts w:ascii="Century Gothic" w:hAnsi="Century Gothic" w:eastAsia="Century Gothic" w:cs="Century Gothic"/>
        </w:rPr>
        <w:t>een handelingsplan opgesteld</w:t>
      </w:r>
      <w:r w:rsidRPr="72FCDA74" w:rsidR="7CACFE86">
        <w:rPr>
          <w:rFonts w:ascii="Century Gothic" w:hAnsi="Century Gothic" w:eastAsia="Century Gothic" w:cs="Century Gothic"/>
        </w:rPr>
        <w:t>.</w:t>
      </w:r>
      <w:r w:rsidRPr="72FCDA74" w:rsidR="0057321D">
        <w:rPr>
          <w:rFonts w:ascii="Century Gothic" w:hAnsi="Century Gothic" w:eastAsia="Century Gothic" w:cs="Century Gothic"/>
        </w:rPr>
        <w:t xml:space="preserve"> </w:t>
      </w:r>
      <w:r w:rsidRPr="72FCDA74" w:rsidR="0C2227D2">
        <w:rPr>
          <w:rFonts w:ascii="Century Gothic" w:hAnsi="Century Gothic" w:eastAsia="Century Gothic" w:cs="Century Gothic"/>
        </w:rPr>
        <w:t>De handelingsplannen mogen lopen van september tot en met januari en van februari tot en met juni, mits er een tussenmeting plaatsvindt en de doelen daarop aangepast worden.</w:t>
      </w:r>
      <w:r w:rsidRPr="72FCDA74" w:rsidR="00F60700">
        <w:rPr>
          <w:rFonts w:ascii="Century Gothic" w:hAnsi="Century Gothic" w:eastAsia="Century Gothic" w:cs="Century Gothic"/>
        </w:rPr>
        <w:t xml:space="preserve"> </w:t>
      </w:r>
      <w:r w:rsidRPr="72FCDA74" w:rsidR="00250A1A">
        <w:rPr>
          <w:rFonts w:ascii="Century Gothic" w:hAnsi="Century Gothic" w:eastAsia="Century Gothic" w:cs="Century Gothic"/>
        </w:rPr>
        <w:t xml:space="preserve"> Deze </w:t>
      </w:r>
      <w:r w:rsidRPr="72FCDA74" w:rsidR="422742C6">
        <w:rPr>
          <w:rFonts w:ascii="Century Gothic" w:hAnsi="Century Gothic" w:eastAsia="Century Gothic" w:cs="Century Gothic"/>
        </w:rPr>
        <w:t xml:space="preserve">handelingsplannen zijn o.a. </w:t>
      </w:r>
      <w:r w:rsidRPr="72FCDA74" w:rsidR="00250A1A">
        <w:rPr>
          <w:rFonts w:ascii="Century Gothic" w:hAnsi="Century Gothic" w:eastAsia="Century Gothic" w:cs="Century Gothic"/>
        </w:rPr>
        <w:t xml:space="preserve">nodig wanneer kinderen worden aangemeld bij </w:t>
      </w:r>
      <w:r w:rsidRPr="72FCDA74" w:rsidR="7491666B">
        <w:rPr>
          <w:rFonts w:ascii="Century Gothic" w:hAnsi="Century Gothic" w:eastAsia="Century Gothic" w:cs="Century Gothic"/>
        </w:rPr>
        <w:t xml:space="preserve">het samenwerkingsverband Kind op 1, </w:t>
      </w:r>
      <w:r w:rsidRPr="72FCDA74" w:rsidR="00250A1A">
        <w:rPr>
          <w:rFonts w:ascii="Century Gothic" w:hAnsi="Century Gothic" w:eastAsia="Century Gothic" w:cs="Century Gothic"/>
        </w:rPr>
        <w:t>PI Spello voor een diagnose en evt</w:t>
      </w:r>
      <w:r w:rsidRPr="72FCDA74" w:rsidR="7D032CF5">
        <w:rPr>
          <w:rFonts w:ascii="Century Gothic" w:hAnsi="Century Gothic" w:eastAsia="Century Gothic" w:cs="Century Gothic"/>
        </w:rPr>
        <w:t xml:space="preserve">. </w:t>
      </w:r>
      <w:r w:rsidRPr="72FCDA74" w:rsidR="00250A1A">
        <w:rPr>
          <w:rFonts w:ascii="Century Gothic" w:hAnsi="Century Gothic" w:eastAsia="Century Gothic" w:cs="Century Gothic"/>
        </w:rPr>
        <w:t>behandeling dyslexie.</w:t>
      </w:r>
      <w:r w:rsidRPr="72FCDA74" w:rsidR="198FF2E0">
        <w:rPr>
          <w:rFonts w:ascii="Century Gothic" w:hAnsi="Century Gothic" w:eastAsia="Century Gothic" w:cs="Century Gothic"/>
        </w:rPr>
        <w:t xml:space="preserve"> </w:t>
      </w:r>
    </w:p>
    <w:p w:rsidRPr="00E351A3" w:rsidR="005A67B1" w:rsidP="72FCDA74" w:rsidRDefault="005A67B1" w14:paraId="3E51F99D" w14:textId="77777777">
      <w:pPr>
        <w:autoSpaceDE w:val="0"/>
        <w:autoSpaceDN w:val="0"/>
        <w:adjustRightInd w:val="0"/>
        <w:spacing w:after="0"/>
        <w:rPr>
          <w:rFonts w:ascii="Century Gothic" w:hAnsi="Century Gothic" w:eastAsia="Century Gothic" w:cs="Century Gothic"/>
          <w:i/>
          <w:iCs/>
          <w:color w:val="000000"/>
        </w:rPr>
      </w:pPr>
    </w:p>
    <w:p w:rsidR="0085278E" w:rsidP="72FCDA74" w:rsidRDefault="0085278E" w14:paraId="3E51F99E" w14:textId="77777777">
      <w:pPr>
        <w:autoSpaceDE w:val="0"/>
        <w:autoSpaceDN w:val="0"/>
        <w:adjustRightInd w:val="0"/>
        <w:spacing w:after="0"/>
        <w:rPr>
          <w:rFonts w:ascii="Century Gothic" w:hAnsi="Century Gothic" w:eastAsia="Century Gothic" w:cs="Century Gothic"/>
          <w:b/>
          <w:bCs/>
          <w:i/>
          <w:iCs/>
          <w:color w:val="000000"/>
        </w:rPr>
      </w:pPr>
    </w:p>
    <w:p w:rsidRPr="00E351A3" w:rsidR="00CE77BC" w:rsidP="71083781" w:rsidRDefault="0085278E" w14:paraId="3E51F9A3" w14:textId="5CC067F8">
      <w:pPr>
        <w:autoSpaceDE w:val="0"/>
        <w:autoSpaceDN w:val="0"/>
        <w:adjustRightInd w:val="0"/>
        <w:spacing w:after="0"/>
        <w:rPr>
          <w:rFonts w:ascii="Century Gothic" w:hAnsi="Century Gothic" w:eastAsia="Century Gothic" w:cs="Century Gothic"/>
          <w:b w:val="1"/>
          <w:bCs w:val="1"/>
          <w:i w:val="1"/>
          <w:iCs w:val="1"/>
          <w:color w:val="000000"/>
        </w:rPr>
      </w:pPr>
      <w:r w:rsidRPr="71083781" w:rsidR="0085278E">
        <w:rPr>
          <w:rFonts w:ascii="Century Gothic" w:hAnsi="Century Gothic" w:eastAsia="Century Gothic" w:cs="Century Gothic"/>
          <w:b w:val="1"/>
          <w:bCs w:val="1"/>
          <w:i w:val="1"/>
          <w:iCs w:val="1"/>
          <w:color w:val="000000" w:themeColor="text1" w:themeTint="FF" w:themeShade="FF"/>
        </w:rPr>
        <w:t>De taken</w:t>
      </w:r>
      <w:r w:rsidRPr="71083781" w:rsidR="00CE77BC">
        <w:rPr>
          <w:rFonts w:ascii="Century Gothic" w:hAnsi="Century Gothic" w:eastAsia="Century Gothic" w:cs="Century Gothic"/>
          <w:b w:val="1"/>
          <w:bCs w:val="1"/>
          <w:i w:val="1"/>
          <w:iCs w:val="1"/>
          <w:color w:val="000000" w:themeColor="text1" w:themeTint="FF" w:themeShade="FF"/>
        </w:rPr>
        <w:t xml:space="preserve"> van de leerkracht, de intern begeleider, de </w:t>
      </w:r>
      <w:r w:rsidRPr="71083781" w:rsidR="00CE77BC">
        <w:rPr>
          <w:rFonts w:ascii="Century Gothic" w:hAnsi="Century Gothic" w:eastAsia="Century Gothic" w:cs="Century Gothic"/>
          <w:b w:val="1"/>
          <w:bCs w:val="1"/>
          <w:i w:val="1"/>
          <w:iCs w:val="1"/>
          <w:color w:val="000000" w:themeColor="text1" w:themeTint="FF" w:themeShade="FF"/>
        </w:rPr>
        <w:t xml:space="preserve">directeur </w:t>
      </w:r>
      <w:r w:rsidRPr="71083781" w:rsidR="0085278E">
        <w:rPr>
          <w:rFonts w:ascii="Century Gothic" w:hAnsi="Century Gothic" w:eastAsia="Century Gothic" w:cs="Century Gothic"/>
          <w:b w:val="1"/>
          <w:bCs w:val="1"/>
          <w:i w:val="1"/>
          <w:iCs w:val="1"/>
          <w:color w:val="000000" w:themeColor="text1" w:themeTint="FF" w:themeShade="FF"/>
        </w:rPr>
        <w:t>en</w:t>
      </w:r>
      <w:r w:rsidRPr="71083781" w:rsidR="0085278E">
        <w:rPr>
          <w:rFonts w:ascii="Century Gothic" w:hAnsi="Century Gothic" w:eastAsia="Century Gothic" w:cs="Century Gothic"/>
          <w:b w:val="1"/>
          <w:bCs w:val="1"/>
          <w:i w:val="1"/>
          <w:iCs w:val="1"/>
          <w:color w:val="000000" w:themeColor="text1" w:themeTint="FF" w:themeShade="FF"/>
        </w:rPr>
        <w:t xml:space="preserve"> </w:t>
      </w:r>
      <w:r w:rsidRPr="71083781" w:rsidR="00030281">
        <w:rPr>
          <w:rFonts w:ascii="Century Gothic" w:hAnsi="Century Gothic" w:eastAsia="Century Gothic" w:cs="Century Gothic"/>
          <w:b w:val="1"/>
          <w:bCs w:val="1"/>
          <w:i w:val="1"/>
          <w:iCs w:val="1"/>
          <w:color w:val="000000" w:themeColor="text1" w:themeTint="FF" w:themeShade="FF"/>
        </w:rPr>
        <w:t xml:space="preserve">de </w:t>
      </w:r>
      <w:r w:rsidRPr="71083781" w:rsidR="0085278E">
        <w:rPr>
          <w:rFonts w:ascii="Century Gothic" w:hAnsi="Century Gothic" w:eastAsia="Century Gothic" w:cs="Century Gothic"/>
          <w:b w:val="1"/>
          <w:bCs w:val="1"/>
          <w:i w:val="1"/>
          <w:iCs w:val="1"/>
          <w:color w:val="000000" w:themeColor="text1" w:themeTint="FF" w:themeShade="FF"/>
        </w:rPr>
        <w:t xml:space="preserve">rol van de </w:t>
      </w:r>
      <w:r w:rsidRPr="71083781" w:rsidR="00030281">
        <w:rPr>
          <w:rFonts w:ascii="Century Gothic" w:hAnsi="Century Gothic" w:eastAsia="Century Gothic" w:cs="Century Gothic"/>
          <w:b w:val="1"/>
          <w:bCs w:val="1"/>
          <w:i w:val="1"/>
          <w:iCs w:val="1"/>
          <w:color w:val="000000" w:themeColor="text1" w:themeTint="FF" w:themeShade="FF"/>
        </w:rPr>
        <w:t>ouders</w:t>
      </w:r>
    </w:p>
    <w:p w:rsidRPr="00E351A3" w:rsidR="00E35A84" w:rsidP="72FCDA74" w:rsidRDefault="00E35A84" w14:paraId="3E51F9A4" w14:textId="77777777">
      <w:pPr>
        <w:autoSpaceDE w:val="0"/>
        <w:autoSpaceDN w:val="0"/>
        <w:adjustRightInd w:val="0"/>
        <w:spacing w:after="0"/>
        <w:rPr>
          <w:rFonts w:ascii="Century Gothic" w:hAnsi="Century Gothic" w:eastAsia="Century Gothic" w:cs="Century Gothic"/>
          <w:b/>
          <w:bCs/>
          <w:i/>
          <w:iCs/>
          <w:color w:val="4F83BE"/>
        </w:rPr>
      </w:pPr>
    </w:p>
    <w:p w:rsidRPr="00E351A3" w:rsidR="00257CD3" w:rsidP="72FCDA74" w:rsidRDefault="00257CD3" w14:paraId="3E51F9A5" w14:textId="77777777">
      <w:pPr>
        <w:autoSpaceDE w:val="0"/>
        <w:autoSpaceDN w:val="0"/>
        <w:adjustRightInd w:val="0"/>
        <w:spacing w:after="0"/>
        <w:rPr>
          <w:rFonts w:ascii="Century Gothic" w:hAnsi="Century Gothic" w:eastAsia="Century Gothic" w:cs="Century Gothic"/>
          <w:b/>
          <w:bCs/>
          <w:i/>
          <w:iCs/>
          <w:color w:val="000000"/>
        </w:rPr>
      </w:pPr>
      <w:r w:rsidRPr="72FCDA74">
        <w:rPr>
          <w:rFonts w:ascii="Century Gothic" w:hAnsi="Century Gothic" w:eastAsia="Century Gothic" w:cs="Century Gothic"/>
          <w:b/>
          <w:bCs/>
          <w:i/>
          <w:iCs/>
          <w:color w:val="000000" w:themeColor="text1"/>
        </w:rPr>
        <w:t>De leerkracht</w:t>
      </w:r>
    </w:p>
    <w:p w:rsidRPr="00E351A3" w:rsidR="00257CD3" w:rsidP="72FCDA74" w:rsidRDefault="004D22D1" w14:paraId="3E51F9A6" w14:textId="77777777">
      <w:pPr>
        <w:autoSpaceDE w:val="0"/>
        <w:autoSpaceDN w:val="0"/>
        <w:adjustRightInd w:val="0"/>
        <w:spacing w:after="0"/>
        <w:rPr>
          <w:rFonts w:ascii="Century Gothic" w:hAnsi="Century Gothic" w:eastAsia="Century Gothic" w:cs="Century Gothic"/>
          <w:b/>
          <w:bCs/>
          <w:i/>
          <w:iCs/>
          <w:color w:val="000000"/>
        </w:rPr>
      </w:pPr>
      <w:r w:rsidRPr="72FCDA74">
        <w:rPr>
          <w:rFonts w:ascii="Century Gothic" w:hAnsi="Century Gothic" w:eastAsia="Century Gothic" w:cs="Century Gothic"/>
          <w:i/>
          <w:iCs/>
          <w:color w:val="000000" w:themeColor="text1"/>
        </w:rPr>
        <w:t xml:space="preserve">1. </w:t>
      </w:r>
      <w:r w:rsidRPr="72FCDA74" w:rsidR="00ED37CF">
        <w:rPr>
          <w:rFonts w:ascii="Century Gothic" w:hAnsi="Century Gothic" w:eastAsia="Century Gothic" w:cs="Century Gothic"/>
          <w:i/>
          <w:iCs/>
          <w:color w:val="000000" w:themeColor="text1"/>
        </w:rPr>
        <w:t>Registreert en evalueert ontwikkelings- en leerprocessen van kinderen en stelt op basis</w:t>
      </w:r>
      <w:r w:rsidRPr="72FCDA74" w:rsidR="001D6A4C">
        <w:rPr>
          <w:rFonts w:ascii="Century Gothic" w:hAnsi="Century Gothic" w:eastAsia="Century Gothic" w:cs="Century Gothic"/>
          <w:i/>
          <w:iCs/>
          <w:color w:val="000000" w:themeColor="text1"/>
        </w:rPr>
        <w:t xml:space="preserve"> </w:t>
      </w:r>
      <w:r w:rsidRPr="72FCDA74" w:rsidR="00DA1FB4">
        <w:rPr>
          <w:rFonts w:ascii="Century Gothic" w:hAnsi="Century Gothic" w:eastAsia="Century Gothic" w:cs="Century Gothic"/>
          <w:i/>
          <w:iCs/>
          <w:color w:val="000000" w:themeColor="text1"/>
        </w:rPr>
        <w:t xml:space="preserve">   </w:t>
      </w:r>
      <w:r w:rsidRPr="72FCDA74" w:rsidR="00257CD3">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i/>
          <w:iCs/>
          <w:color w:val="000000" w:themeColor="text1"/>
        </w:rPr>
        <w:t xml:space="preserve">     </w:t>
      </w:r>
      <w:r w:rsidRPr="72FCDA74" w:rsidR="00257CD3">
        <w:rPr>
          <w:rFonts w:ascii="Century Gothic" w:hAnsi="Century Gothic" w:eastAsia="Century Gothic" w:cs="Century Gothic"/>
          <w:i/>
          <w:iCs/>
          <w:color w:val="000000" w:themeColor="text1"/>
        </w:rPr>
        <w:t>daarvan groepsplannen op</w:t>
      </w:r>
    </w:p>
    <w:p w:rsidRPr="00E351A3" w:rsidR="00ED37CF" w:rsidP="72FCDA74" w:rsidRDefault="004D22D1" w14:paraId="3E51F9A7"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2. </w:t>
      </w:r>
      <w:r w:rsidRPr="72FCDA74" w:rsidR="00ED37CF">
        <w:rPr>
          <w:rFonts w:ascii="Century Gothic" w:hAnsi="Century Gothic" w:eastAsia="Century Gothic" w:cs="Century Gothic"/>
          <w:i/>
          <w:iCs/>
          <w:color w:val="000000" w:themeColor="text1"/>
        </w:rPr>
        <w:t>Signaleert (sociaal) pedagogische onderwijsbehoeften bij kinderen</w:t>
      </w:r>
    </w:p>
    <w:p w:rsidRPr="00E351A3" w:rsidR="00ED37CF" w:rsidP="72FCDA74" w:rsidRDefault="004D22D1" w14:paraId="3E51F9A8"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3, </w:t>
      </w:r>
      <w:r w:rsidRPr="72FCDA74" w:rsidR="00ED37CF">
        <w:rPr>
          <w:rFonts w:ascii="Century Gothic" w:hAnsi="Century Gothic" w:eastAsia="Century Gothic" w:cs="Century Gothic"/>
          <w:i/>
          <w:iCs/>
          <w:color w:val="000000" w:themeColor="text1"/>
        </w:rPr>
        <w:t>Begeleidt individuele kinderen aan de hand van groepsplannen</w:t>
      </w:r>
    </w:p>
    <w:p w:rsidRPr="00E351A3" w:rsidR="00ED37CF" w:rsidP="72FCDA74" w:rsidRDefault="004D22D1" w14:paraId="3E51F9A9"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4. </w:t>
      </w:r>
      <w:r w:rsidRPr="72FCDA74" w:rsidR="00ED37CF">
        <w:rPr>
          <w:rFonts w:ascii="Century Gothic" w:hAnsi="Century Gothic" w:eastAsia="Century Gothic" w:cs="Century Gothic"/>
          <w:i/>
          <w:iCs/>
          <w:color w:val="000000" w:themeColor="text1"/>
        </w:rPr>
        <w:t>Coördineert de leerlingenzorg voor de eigen groep</w:t>
      </w:r>
    </w:p>
    <w:p w:rsidRPr="00E351A3" w:rsidR="00ED37CF" w:rsidP="72FCDA74" w:rsidRDefault="004D22D1" w14:paraId="3E51F9AA"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5. </w:t>
      </w:r>
      <w:r w:rsidRPr="72FCDA74" w:rsidR="00ED37CF">
        <w:rPr>
          <w:rFonts w:ascii="Century Gothic" w:hAnsi="Century Gothic" w:eastAsia="Century Gothic" w:cs="Century Gothic"/>
          <w:i/>
          <w:iCs/>
          <w:color w:val="000000" w:themeColor="text1"/>
        </w:rPr>
        <w:t>Begeleidt kinderen op basis van zorgplan van de school</w:t>
      </w:r>
    </w:p>
    <w:p w:rsidRPr="00E351A3" w:rsidR="00D6290F" w:rsidP="72FCDA74" w:rsidRDefault="004D22D1" w14:paraId="3E51F9AB"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6. </w:t>
      </w:r>
      <w:r w:rsidRPr="72FCDA74" w:rsidR="00ED37CF">
        <w:rPr>
          <w:rFonts w:ascii="Century Gothic" w:hAnsi="Century Gothic" w:eastAsia="Century Gothic" w:cs="Century Gothic"/>
          <w:i/>
          <w:iCs/>
          <w:color w:val="000000" w:themeColor="text1"/>
        </w:rPr>
        <w:t>Bespreekt kinderen die specifieke ondersteuning en/of begeleiding nodig hebben met</w:t>
      </w:r>
      <w:r w:rsidRPr="72FCDA74" w:rsidR="00D6290F">
        <w:rPr>
          <w:rFonts w:ascii="Century Gothic" w:hAnsi="Century Gothic" w:eastAsia="Century Gothic" w:cs="Century Gothic"/>
          <w:i/>
          <w:iCs/>
          <w:color w:val="000000" w:themeColor="text1"/>
        </w:rPr>
        <w:t xml:space="preserve"> de </w:t>
      </w:r>
      <w:r w:rsidRPr="72FCDA74" w:rsidR="00257CD3">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i/>
          <w:iCs/>
          <w:color w:val="000000" w:themeColor="text1"/>
        </w:rPr>
        <w:t xml:space="preserve">   </w:t>
      </w:r>
      <w:r w:rsidRPr="72FCDA74" w:rsidR="00D6290F">
        <w:rPr>
          <w:rFonts w:ascii="Century Gothic" w:hAnsi="Century Gothic" w:eastAsia="Century Gothic" w:cs="Century Gothic"/>
          <w:i/>
          <w:iCs/>
          <w:color w:val="000000" w:themeColor="text1"/>
        </w:rPr>
        <w:t>ib</w:t>
      </w:r>
      <w:r w:rsidRPr="72FCDA74" w:rsidR="005B4033">
        <w:rPr>
          <w:rFonts w:ascii="Century Gothic" w:hAnsi="Century Gothic" w:eastAsia="Century Gothic" w:cs="Century Gothic"/>
          <w:i/>
          <w:iCs/>
          <w:color w:val="000000" w:themeColor="text1"/>
        </w:rPr>
        <w:t>-</w:t>
      </w:r>
      <w:r w:rsidRPr="72FCDA74" w:rsidR="00D6290F">
        <w:rPr>
          <w:rFonts w:ascii="Century Gothic" w:hAnsi="Century Gothic" w:eastAsia="Century Gothic" w:cs="Century Gothic"/>
          <w:i/>
          <w:iCs/>
          <w:color w:val="000000" w:themeColor="text1"/>
        </w:rPr>
        <w:t>er.</w:t>
      </w:r>
    </w:p>
    <w:p w:rsidRPr="00E351A3" w:rsidR="00D6290F" w:rsidP="72FCDA74" w:rsidRDefault="00D6290F" w14:paraId="3E51F9AC" w14:textId="77777777">
      <w:pPr>
        <w:autoSpaceDE w:val="0"/>
        <w:autoSpaceDN w:val="0"/>
        <w:adjustRightInd w:val="0"/>
        <w:spacing w:after="0"/>
        <w:rPr>
          <w:rFonts w:ascii="Century Gothic" w:hAnsi="Century Gothic" w:eastAsia="Century Gothic" w:cs="Century Gothic"/>
          <w:i/>
          <w:iCs/>
          <w:color w:val="000000"/>
        </w:rPr>
      </w:pPr>
    </w:p>
    <w:p w:rsidRPr="00E351A3" w:rsidR="00D6290F" w:rsidP="72FCDA74" w:rsidRDefault="00C94672" w14:paraId="3E51F9AD" w14:textId="77777777">
      <w:pPr>
        <w:pStyle w:val="Kop3"/>
        <w:spacing w:line="276" w:lineRule="auto"/>
        <w:jc w:val="both"/>
        <w:rPr>
          <w:rFonts w:ascii="Century Gothic" w:hAnsi="Century Gothic" w:eastAsia="Century Gothic" w:cs="Century Gothic"/>
          <w:noProof/>
          <w:sz w:val="22"/>
          <w:szCs w:val="22"/>
        </w:rPr>
      </w:pPr>
      <w:r w:rsidRPr="72FCDA74">
        <w:rPr>
          <w:rFonts w:ascii="Century Gothic" w:hAnsi="Century Gothic" w:eastAsia="Century Gothic" w:cs="Century Gothic"/>
          <w:sz w:val="22"/>
          <w:szCs w:val="22"/>
        </w:rPr>
        <w:t>De intern begeleider</w:t>
      </w:r>
      <w:r w:rsidRPr="72FCDA74" w:rsidR="00D6290F">
        <w:rPr>
          <w:rFonts w:ascii="Century Gothic" w:hAnsi="Century Gothic" w:eastAsia="Century Gothic" w:cs="Century Gothic"/>
          <w:noProof/>
          <w:sz w:val="22"/>
          <w:szCs w:val="22"/>
        </w:rPr>
        <w:t xml:space="preserve"> </w:t>
      </w:r>
    </w:p>
    <w:p w:rsidRPr="00E351A3" w:rsidR="00D6290F" w:rsidP="72FCDA74" w:rsidRDefault="00D6290F" w14:paraId="3E51F9AE" w14:textId="77777777">
      <w:pPr>
        <w:rPr>
          <w:rFonts w:ascii="Century Gothic" w:hAnsi="Century Gothic" w:eastAsia="Century Gothic" w:cs="Century Gothic"/>
          <w:i/>
          <w:iCs/>
          <w:u w:val="single"/>
        </w:rPr>
      </w:pPr>
      <w:r w:rsidRPr="72FCDA74">
        <w:rPr>
          <w:rFonts w:ascii="Century Gothic" w:hAnsi="Century Gothic" w:eastAsia="Century Gothic" w:cs="Century Gothic"/>
          <w:i/>
          <w:iCs/>
        </w:rPr>
        <w:t>De interne begeleider stelt zich ten doel een optimale leerlingenzorg te creëren binnen de school. Dit doet hij/zij door de zorg voor de leerlingen te initiëren, te coördineren, te begeleiden, te controleren en te evalueren.</w:t>
      </w:r>
    </w:p>
    <w:p w:rsidRPr="00E351A3" w:rsidR="00D6290F" w:rsidP="72FCDA74" w:rsidRDefault="00D6290F" w14:paraId="3E51F9AF" w14:textId="77777777">
      <w:pPr>
        <w:spacing w:after="0"/>
        <w:rPr>
          <w:rFonts w:ascii="Century Gothic" w:hAnsi="Century Gothic" w:eastAsia="Century Gothic" w:cs="Century Gothic"/>
          <w:i/>
          <w:iCs/>
        </w:rPr>
      </w:pPr>
      <w:r w:rsidRPr="72FCDA74">
        <w:rPr>
          <w:rFonts w:ascii="Century Gothic" w:hAnsi="Century Gothic" w:eastAsia="Century Gothic" w:cs="Century Gothic"/>
          <w:i/>
          <w:iCs/>
        </w:rPr>
        <w:t>De intern begeleider heeft een sturende en begeleidende rol met betrekking tot de professionalisering van het team op het terrein van de leerlingenzorg.</w:t>
      </w:r>
    </w:p>
    <w:p w:rsidRPr="00E351A3" w:rsidR="00114646" w:rsidP="72FCDA74" w:rsidRDefault="00114646" w14:paraId="3E51F9B0" w14:textId="77777777">
      <w:pPr>
        <w:spacing w:after="0"/>
        <w:rPr>
          <w:rFonts w:ascii="Century Gothic" w:hAnsi="Century Gothic" w:eastAsia="Century Gothic" w:cs="Century Gothic"/>
          <w:i/>
          <w:iCs/>
        </w:rPr>
      </w:pPr>
    </w:p>
    <w:p w:rsidR="005723D8" w:rsidP="72FCDA74" w:rsidRDefault="005723D8" w14:paraId="43057B98" w14:textId="77777777">
      <w:pPr>
        <w:autoSpaceDE w:val="0"/>
        <w:autoSpaceDN w:val="0"/>
        <w:adjustRightInd w:val="0"/>
        <w:spacing w:after="0"/>
        <w:rPr>
          <w:rFonts w:ascii="Century Gothic" w:hAnsi="Century Gothic" w:eastAsia="Century Gothic" w:cs="Century Gothic"/>
          <w:i/>
          <w:iCs/>
          <w:color w:val="000000"/>
        </w:rPr>
      </w:pPr>
    </w:p>
    <w:p w:rsidRPr="00E351A3" w:rsidR="00114646" w:rsidP="72FCDA74" w:rsidRDefault="00F06F00" w14:paraId="3E51F9B1" w14:textId="66D2E0C3">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Taken </w:t>
      </w:r>
    </w:p>
    <w:p w:rsidR="00394D94" w:rsidP="72FCDA74" w:rsidRDefault="00114646" w14:paraId="28801AEF" w14:textId="2EA4C3EF">
      <w:pPr>
        <w:autoSpaceDE w:val="0"/>
        <w:autoSpaceDN w:val="0"/>
        <w:adjustRightInd w:val="0"/>
        <w:spacing w:after="13"/>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Afnemen van </w:t>
      </w:r>
      <w:r w:rsidRPr="72FCDA74" w:rsidR="00394D94">
        <w:rPr>
          <w:rFonts w:ascii="Century Gothic" w:hAnsi="Century Gothic" w:eastAsia="Century Gothic" w:cs="Century Gothic"/>
          <w:i/>
          <w:iCs/>
          <w:color w:val="000000" w:themeColor="text1"/>
        </w:rPr>
        <w:t>de herfstsignalering groep 3, IEP leestoetsen</w:t>
      </w:r>
      <w:r w:rsidRPr="72FCDA74">
        <w:rPr>
          <w:rFonts w:ascii="Century Gothic" w:hAnsi="Century Gothic" w:eastAsia="Century Gothic" w:cs="Century Gothic"/>
          <w:i/>
          <w:iCs/>
          <w:color w:val="000000" w:themeColor="text1"/>
        </w:rPr>
        <w:t xml:space="preserve"> DMT</w:t>
      </w:r>
      <w:r w:rsidRPr="72FCDA74" w:rsidR="00394D94">
        <w:rPr>
          <w:rFonts w:ascii="Century Gothic" w:hAnsi="Century Gothic" w:eastAsia="Century Gothic" w:cs="Century Gothic"/>
          <w:i/>
          <w:iCs/>
          <w:color w:val="000000" w:themeColor="text1"/>
        </w:rPr>
        <w:t xml:space="preserve"> en evt AVI leestoets</w:t>
      </w:r>
      <w:r w:rsidRPr="72FCDA74" w:rsidR="00074479">
        <w:rPr>
          <w:rFonts w:ascii="Century Gothic" w:hAnsi="Century Gothic" w:eastAsia="Century Gothic" w:cs="Century Gothic"/>
          <w:i/>
          <w:iCs/>
          <w:color w:val="000000" w:themeColor="text1"/>
        </w:rPr>
        <w:t>en bij zwakke leerlingen.</w:t>
      </w:r>
    </w:p>
    <w:p w:rsidR="00074479" w:rsidP="72FCDA74" w:rsidRDefault="00074479" w14:paraId="71D4F16C" w14:textId="70E5D09C">
      <w:pPr>
        <w:autoSpaceDE w:val="0"/>
        <w:autoSpaceDN w:val="0"/>
        <w:adjustRightInd w:val="0"/>
        <w:spacing w:after="13"/>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het afnemen van toetsen (tussen meting in november en april wanneer er een individueel handelingsplan is opgesteld)</w:t>
      </w:r>
    </w:p>
    <w:p w:rsidRPr="00E351A3" w:rsidR="00C81023" w:rsidP="72FCDA74" w:rsidRDefault="00C81023" w14:paraId="725B7D33" w14:textId="108194FB">
      <w:pPr>
        <w:autoSpaceDE w:val="0"/>
        <w:autoSpaceDN w:val="0"/>
        <w:adjustRightInd w:val="0"/>
        <w:spacing w:after="13"/>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Afnemen van PI dictee bij zorgleerlingen.</w:t>
      </w:r>
    </w:p>
    <w:p w:rsidRPr="00E351A3" w:rsidR="00114646" w:rsidP="72FCDA74" w:rsidRDefault="00114646" w14:paraId="3E51F9B3" w14:textId="77777777">
      <w:pPr>
        <w:autoSpaceDE w:val="0"/>
        <w:autoSpaceDN w:val="0"/>
        <w:adjustRightInd w:val="0"/>
        <w:spacing w:after="13"/>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lastRenderedPageBreak/>
        <w:t xml:space="preserve">- Begeleiden, ondersteunen, coachen collega’s. </w:t>
      </w:r>
    </w:p>
    <w:p w:rsidRPr="00E351A3" w:rsidR="00114646" w:rsidP="72FCDA74" w:rsidRDefault="00114646" w14:paraId="3E51F9B4" w14:textId="2F47D810">
      <w:pPr>
        <w:autoSpaceDE w:val="0"/>
        <w:autoSpaceDN w:val="0"/>
        <w:adjustRightInd w:val="0"/>
        <w:spacing w:after="13"/>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Bijwonen IB-bijeenkomsten (Prima</w:t>
      </w:r>
      <w:r w:rsidRPr="72FCDA74" w:rsidR="00250A1A">
        <w:rPr>
          <w:rFonts w:ascii="Century Gothic" w:hAnsi="Century Gothic" w:eastAsia="Century Gothic" w:cs="Century Gothic"/>
          <w:i/>
          <w:iCs/>
          <w:color w:val="000000" w:themeColor="text1"/>
        </w:rPr>
        <w:t xml:space="preserve">s en Kind-op-1) en andere cursussen </w:t>
      </w:r>
      <w:r w:rsidRPr="72FCDA74">
        <w:rPr>
          <w:rFonts w:ascii="Century Gothic" w:hAnsi="Century Gothic" w:eastAsia="Century Gothic" w:cs="Century Gothic"/>
          <w:i/>
          <w:iCs/>
          <w:color w:val="000000" w:themeColor="text1"/>
        </w:rPr>
        <w:t xml:space="preserve"> </w:t>
      </w:r>
      <w:r w:rsidRPr="72FCDA74" w:rsidR="00DE0E20">
        <w:rPr>
          <w:rFonts w:ascii="Century Gothic" w:hAnsi="Century Gothic" w:eastAsia="Century Gothic" w:cs="Century Gothic"/>
          <w:i/>
          <w:iCs/>
          <w:color w:val="000000" w:themeColor="text1"/>
        </w:rPr>
        <w:t>of bijeenkomsten.</w:t>
      </w:r>
    </w:p>
    <w:p w:rsidRPr="00E351A3" w:rsidR="00114646" w:rsidP="72FCDA74" w:rsidRDefault="00114646" w14:paraId="3E51F9B5" w14:textId="2CD0C02C">
      <w:pPr>
        <w:autoSpaceDE w:val="0"/>
        <w:autoSpaceDN w:val="0"/>
        <w:adjustRightInd w:val="0"/>
        <w:spacing w:after="13"/>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w:t>
      </w:r>
      <w:r w:rsidRPr="72FCDA74" w:rsidR="00C81023">
        <w:rPr>
          <w:rFonts w:ascii="Century Gothic" w:hAnsi="Century Gothic" w:eastAsia="Century Gothic" w:cs="Century Gothic"/>
          <w:i/>
          <w:iCs/>
          <w:color w:val="000000" w:themeColor="text1"/>
        </w:rPr>
        <w:t>T</w:t>
      </w:r>
      <w:r w:rsidRPr="72FCDA74">
        <w:rPr>
          <w:rFonts w:ascii="Century Gothic" w:hAnsi="Century Gothic" w:eastAsia="Century Gothic" w:cs="Century Gothic"/>
          <w:i/>
          <w:iCs/>
          <w:color w:val="000000" w:themeColor="text1"/>
        </w:rPr>
        <w:t xml:space="preserve">oetskalender verzorgen. </w:t>
      </w:r>
    </w:p>
    <w:p w:rsidRPr="00E351A3" w:rsidR="00114646" w:rsidP="72FCDA74" w:rsidRDefault="00114646" w14:paraId="3E51F9B6" w14:textId="5AB0B2DF">
      <w:pPr>
        <w:autoSpaceDE w:val="0"/>
        <w:autoSpaceDN w:val="0"/>
        <w:adjustRightInd w:val="0"/>
        <w:spacing w:after="13"/>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w:t>
      </w:r>
      <w:r w:rsidRPr="72FCDA74" w:rsidR="00250A1A">
        <w:rPr>
          <w:rFonts w:ascii="Century Gothic" w:hAnsi="Century Gothic" w:eastAsia="Century Gothic" w:cs="Century Gothic"/>
          <w:i/>
          <w:iCs/>
          <w:color w:val="000000" w:themeColor="text1"/>
        </w:rPr>
        <w:t>Contact onderhouden met externe</w:t>
      </w:r>
      <w:r w:rsidRPr="72FCDA74">
        <w:rPr>
          <w:rFonts w:ascii="Century Gothic" w:hAnsi="Century Gothic" w:eastAsia="Century Gothic" w:cs="Century Gothic"/>
          <w:i/>
          <w:iCs/>
          <w:color w:val="000000" w:themeColor="text1"/>
        </w:rPr>
        <w:t xml:space="preserve"> instanties buiten de school.</w:t>
      </w:r>
      <w:r w:rsidRPr="72FCDA74" w:rsidR="00C81023">
        <w:rPr>
          <w:rFonts w:ascii="Century Gothic" w:hAnsi="Century Gothic" w:eastAsia="Century Gothic" w:cs="Century Gothic"/>
          <w:i/>
          <w:iCs/>
          <w:color w:val="000000" w:themeColor="text1"/>
        </w:rPr>
        <w:t>(SMW , ZORGTEAM, SWV)</w:t>
      </w:r>
      <w:r w:rsidRPr="72FCDA74">
        <w:rPr>
          <w:rFonts w:ascii="Century Gothic" w:hAnsi="Century Gothic" w:eastAsia="Century Gothic" w:cs="Century Gothic"/>
          <w:i/>
          <w:iCs/>
          <w:color w:val="000000" w:themeColor="text1"/>
        </w:rPr>
        <w:t xml:space="preserve"> </w:t>
      </w:r>
    </w:p>
    <w:p w:rsidRPr="00E351A3" w:rsidR="00114646" w:rsidP="72FCDA74" w:rsidRDefault="00114646" w14:paraId="3E51F9B7" w14:textId="552819B1">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Diverse gesprekken voeren, met o.a. collega’s, kinderen</w:t>
      </w:r>
      <w:r w:rsidRPr="72FCDA74" w:rsidR="69ED22B0">
        <w:rPr>
          <w:rFonts w:ascii="Century Gothic" w:hAnsi="Century Gothic" w:eastAsia="Century Gothic" w:cs="Century Gothic"/>
          <w:i/>
          <w:iCs/>
          <w:color w:val="000000" w:themeColor="text1"/>
        </w:rPr>
        <w:t xml:space="preserve"> en </w:t>
      </w:r>
      <w:r w:rsidRPr="72FCDA74">
        <w:rPr>
          <w:rFonts w:ascii="Century Gothic" w:hAnsi="Century Gothic" w:eastAsia="Century Gothic" w:cs="Century Gothic"/>
          <w:i/>
          <w:iCs/>
          <w:color w:val="000000" w:themeColor="text1"/>
        </w:rPr>
        <w:t xml:space="preserve">ouders.  </w:t>
      </w:r>
    </w:p>
    <w:p w:rsidR="00114646" w:rsidP="72FCDA74" w:rsidRDefault="00114646" w14:paraId="3E51F9B8" w14:textId="001512C4">
      <w:pPr>
        <w:autoSpaceDE w:val="0"/>
        <w:autoSpaceDN w:val="0"/>
        <w:adjustRightInd w:val="0"/>
        <w:spacing w:after="11"/>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Interpreteren van toetsuitslagen en hulp organiseren voor leerlingen. </w:t>
      </w:r>
    </w:p>
    <w:p w:rsidR="00900A44" w:rsidP="72FCDA74" w:rsidRDefault="00DB3D71" w14:paraId="2E27EFCD" w14:textId="77C12D30">
      <w:pPr>
        <w:autoSpaceDE w:val="0"/>
        <w:autoSpaceDN w:val="0"/>
        <w:adjustRightInd w:val="0"/>
        <w:spacing w:after="11"/>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w:t>
      </w:r>
      <w:r w:rsidRPr="72FCDA74" w:rsidR="00D045F2">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i/>
          <w:iCs/>
          <w:color w:val="000000" w:themeColor="text1"/>
        </w:rPr>
        <w:t>Aanmelding</w:t>
      </w:r>
      <w:r w:rsidRPr="72FCDA74" w:rsidR="00FD317E">
        <w:rPr>
          <w:rFonts w:ascii="Century Gothic" w:hAnsi="Century Gothic" w:eastAsia="Century Gothic" w:cs="Century Gothic"/>
          <w:i/>
          <w:iCs/>
          <w:color w:val="000000" w:themeColor="text1"/>
        </w:rPr>
        <w:t xml:space="preserve"> </w:t>
      </w:r>
      <w:r w:rsidRPr="72FCDA74" w:rsidR="002653DD">
        <w:rPr>
          <w:rFonts w:ascii="Century Gothic" w:hAnsi="Century Gothic" w:eastAsia="Century Gothic" w:cs="Century Gothic"/>
          <w:i/>
          <w:iCs/>
          <w:color w:val="000000" w:themeColor="text1"/>
        </w:rPr>
        <w:t xml:space="preserve">van kinderen </w:t>
      </w:r>
      <w:r w:rsidRPr="72FCDA74" w:rsidR="001C14F7">
        <w:rPr>
          <w:rFonts w:ascii="Century Gothic" w:hAnsi="Century Gothic" w:eastAsia="Century Gothic" w:cs="Century Gothic"/>
          <w:i/>
          <w:iCs/>
          <w:color w:val="000000" w:themeColor="text1"/>
        </w:rPr>
        <w:t xml:space="preserve">bij PI </w:t>
      </w:r>
      <w:r w:rsidRPr="72FCDA74" w:rsidR="00681D93">
        <w:rPr>
          <w:rFonts w:ascii="Century Gothic" w:hAnsi="Century Gothic" w:eastAsia="Century Gothic" w:cs="Century Gothic"/>
          <w:i/>
          <w:iCs/>
          <w:color w:val="000000" w:themeColor="text1"/>
        </w:rPr>
        <w:t>S</w:t>
      </w:r>
      <w:r w:rsidRPr="72FCDA74" w:rsidR="001C14F7">
        <w:rPr>
          <w:rFonts w:ascii="Century Gothic" w:hAnsi="Century Gothic" w:eastAsia="Century Gothic" w:cs="Century Gothic"/>
          <w:i/>
          <w:iCs/>
          <w:color w:val="000000" w:themeColor="text1"/>
        </w:rPr>
        <w:t>pello</w:t>
      </w:r>
      <w:r w:rsidRPr="72FCDA74" w:rsidR="00681D93">
        <w:rPr>
          <w:rFonts w:ascii="Century Gothic" w:hAnsi="Century Gothic" w:eastAsia="Century Gothic" w:cs="Century Gothic"/>
          <w:i/>
          <w:iCs/>
          <w:color w:val="000000" w:themeColor="text1"/>
        </w:rPr>
        <w:t xml:space="preserve"> </w:t>
      </w:r>
      <w:r w:rsidRPr="72FCDA74" w:rsidR="00D045F2">
        <w:rPr>
          <w:rFonts w:ascii="Century Gothic" w:hAnsi="Century Gothic" w:eastAsia="Century Gothic" w:cs="Century Gothic"/>
          <w:i/>
          <w:iCs/>
          <w:color w:val="000000" w:themeColor="text1"/>
        </w:rPr>
        <w:t xml:space="preserve">(dyslexiebehandelaar) </w:t>
      </w:r>
      <w:r w:rsidRPr="72FCDA74" w:rsidR="00FD317E">
        <w:rPr>
          <w:rFonts w:ascii="Century Gothic" w:hAnsi="Century Gothic" w:eastAsia="Century Gothic" w:cs="Century Gothic"/>
          <w:i/>
          <w:iCs/>
          <w:color w:val="000000" w:themeColor="text1"/>
        </w:rPr>
        <w:t xml:space="preserve">en </w:t>
      </w:r>
      <w:r w:rsidRPr="72FCDA74" w:rsidR="00681D93">
        <w:rPr>
          <w:rFonts w:ascii="Century Gothic" w:hAnsi="Century Gothic" w:eastAsia="Century Gothic" w:cs="Century Gothic"/>
          <w:i/>
          <w:iCs/>
          <w:color w:val="000000" w:themeColor="text1"/>
        </w:rPr>
        <w:t xml:space="preserve">het </w:t>
      </w:r>
      <w:r w:rsidRPr="72FCDA74" w:rsidR="00FD317E">
        <w:rPr>
          <w:rFonts w:ascii="Century Gothic" w:hAnsi="Century Gothic" w:eastAsia="Century Gothic" w:cs="Century Gothic"/>
          <w:i/>
          <w:iCs/>
          <w:color w:val="000000" w:themeColor="text1"/>
        </w:rPr>
        <w:t xml:space="preserve">onderhouden van </w:t>
      </w:r>
      <w:r w:rsidRPr="72FCDA74" w:rsidR="00681D93">
        <w:rPr>
          <w:rFonts w:ascii="Century Gothic" w:hAnsi="Century Gothic" w:eastAsia="Century Gothic" w:cs="Century Gothic"/>
          <w:i/>
          <w:iCs/>
          <w:color w:val="000000" w:themeColor="text1"/>
        </w:rPr>
        <w:t xml:space="preserve">de </w:t>
      </w:r>
      <w:r w:rsidRPr="72FCDA74" w:rsidR="00FD317E">
        <w:rPr>
          <w:rFonts w:ascii="Century Gothic" w:hAnsi="Century Gothic" w:eastAsia="Century Gothic" w:cs="Century Gothic"/>
          <w:i/>
          <w:iCs/>
          <w:color w:val="000000" w:themeColor="text1"/>
        </w:rPr>
        <w:t>contact</w:t>
      </w:r>
      <w:r w:rsidRPr="72FCDA74" w:rsidR="001C14F7">
        <w:rPr>
          <w:rFonts w:ascii="Century Gothic" w:hAnsi="Century Gothic" w:eastAsia="Century Gothic" w:cs="Century Gothic"/>
          <w:i/>
          <w:iCs/>
          <w:color w:val="000000" w:themeColor="text1"/>
        </w:rPr>
        <w:t>en</w:t>
      </w:r>
      <w:r w:rsidRPr="72FCDA74" w:rsidR="00900A44">
        <w:rPr>
          <w:rFonts w:ascii="Century Gothic" w:hAnsi="Century Gothic" w:eastAsia="Century Gothic" w:cs="Century Gothic"/>
          <w:i/>
          <w:iCs/>
          <w:color w:val="000000" w:themeColor="text1"/>
        </w:rPr>
        <w:t>.</w:t>
      </w:r>
    </w:p>
    <w:p w:rsidR="00DB3D71" w:rsidP="72FCDA74" w:rsidRDefault="00900A44" w14:paraId="7819E34C" w14:textId="7FBDCE8E">
      <w:pPr>
        <w:autoSpaceDE w:val="0"/>
        <w:autoSpaceDN w:val="0"/>
        <w:adjustRightInd w:val="0"/>
        <w:spacing w:after="11"/>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Aanmelding bij SMW en kinderfysiotherapeut.</w:t>
      </w:r>
      <w:r w:rsidRPr="72FCDA74" w:rsidR="002653DD">
        <w:rPr>
          <w:rFonts w:ascii="Century Gothic" w:hAnsi="Century Gothic" w:eastAsia="Century Gothic" w:cs="Century Gothic"/>
          <w:i/>
          <w:iCs/>
          <w:color w:val="000000" w:themeColor="text1"/>
        </w:rPr>
        <w:t xml:space="preserve"> </w:t>
      </w:r>
    </w:p>
    <w:p w:rsidR="00114646" w:rsidP="72FCDA74" w:rsidRDefault="00114646" w14:paraId="3E51F9B9" w14:textId="296D100C">
      <w:pPr>
        <w:autoSpaceDE w:val="0"/>
        <w:autoSpaceDN w:val="0"/>
        <w:adjustRightInd w:val="0"/>
        <w:spacing w:after="11"/>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Jaarplanning maken met data waarop </w:t>
      </w:r>
      <w:r w:rsidRPr="72FCDA74" w:rsidR="00B648B6">
        <w:rPr>
          <w:rFonts w:ascii="Century Gothic" w:hAnsi="Century Gothic" w:eastAsia="Century Gothic" w:cs="Century Gothic"/>
          <w:i/>
          <w:iCs/>
          <w:color w:val="000000" w:themeColor="text1"/>
        </w:rPr>
        <w:t xml:space="preserve">leerlingbesprekingen/ </w:t>
      </w:r>
      <w:r w:rsidRPr="72FCDA74" w:rsidR="00C85F50">
        <w:rPr>
          <w:rFonts w:ascii="Century Gothic" w:hAnsi="Century Gothic" w:eastAsia="Century Gothic" w:cs="Century Gothic"/>
          <w:i/>
          <w:iCs/>
          <w:color w:val="000000" w:themeColor="text1"/>
        </w:rPr>
        <w:t>oudergesprekken en</w:t>
      </w:r>
      <w:r w:rsidRPr="72FCDA74">
        <w:rPr>
          <w:rFonts w:ascii="Century Gothic" w:hAnsi="Century Gothic" w:eastAsia="Century Gothic" w:cs="Century Gothic"/>
          <w:i/>
          <w:iCs/>
          <w:color w:val="000000" w:themeColor="text1"/>
        </w:rPr>
        <w:t xml:space="preserve"> </w:t>
      </w:r>
      <w:r w:rsidRPr="72FCDA74" w:rsidR="00C85F50">
        <w:rPr>
          <w:rFonts w:ascii="Century Gothic" w:hAnsi="Century Gothic" w:eastAsia="Century Gothic" w:cs="Century Gothic"/>
          <w:i/>
          <w:iCs/>
          <w:color w:val="000000" w:themeColor="text1"/>
        </w:rPr>
        <w:t>de</w:t>
      </w:r>
      <w:r w:rsidRPr="72FCDA74" w:rsidR="00074479">
        <w:rPr>
          <w:rFonts w:ascii="Century Gothic" w:hAnsi="Century Gothic" w:eastAsia="Century Gothic" w:cs="Century Gothic"/>
          <w:i/>
          <w:iCs/>
          <w:color w:val="000000" w:themeColor="text1"/>
        </w:rPr>
        <w:t xml:space="preserve"> </w:t>
      </w:r>
      <w:r w:rsidRPr="72FCDA74" w:rsidR="00C85F50">
        <w:rPr>
          <w:rFonts w:ascii="Century Gothic" w:hAnsi="Century Gothic" w:eastAsia="Century Gothic" w:cs="Century Gothic"/>
          <w:i/>
          <w:iCs/>
          <w:color w:val="000000" w:themeColor="text1"/>
        </w:rPr>
        <w:t>gesprekken</w:t>
      </w:r>
      <w:r w:rsidRPr="72FCDA74" w:rsidR="00074479">
        <w:rPr>
          <w:rFonts w:ascii="Century Gothic" w:hAnsi="Century Gothic" w:eastAsia="Century Gothic" w:cs="Century Gothic"/>
          <w:i/>
          <w:iCs/>
          <w:color w:val="000000" w:themeColor="text1"/>
        </w:rPr>
        <w:t xml:space="preserve"> met het Zorgteam</w:t>
      </w:r>
    </w:p>
    <w:p w:rsidRPr="00E351A3" w:rsidR="00F32FF8" w:rsidP="72FCDA74" w:rsidRDefault="00F32FF8" w14:paraId="50A3BE87" w14:textId="3B40D4D3">
      <w:pPr>
        <w:autoSpaceDE w:val="0"/>
        <w:autoSpaceDN w:val="0"/>
        <w:adjustRightInd w:val="0"/>
        <w:spacing w:after="11"/>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bespreken van de (zorg)leerlingen van onze school met de orthopedago</w:t>
      </w:r>
      <w:r w:rsidRPr="72FCDA74" w:rsidR="10437F2D">
        <w:rPr>
          <w:rFonts w:ascii="Century Gothic" w:hAnsi="Century Gothic" w:eastAsia="Century Gothic" w:cs="Century Gothic"/>
          <w:i/>
          <w:iCs/>
          <w:color w:val="000000" w:themeColor="text1"/>
        </w:rPr>
        <w:t>og</w:t>
      </w:r>
      <w:r w:rsidRPr="72FCDA74" w:rsidR="000F067B">
        <w:rPr>
          <w:rFonts w:ascii="Century Gothic" w:hAnsi="Century Gothic" w:eastAsia="Century Gothic" w:cs="Century Gothic"/>
          <w:i/>
          <w:iCs/>
          <w:color w:val="000000" w:themeColor="text1"/>
        </w:rPr>
        <w:t xml:space="preserve"> (3 keer per jaar ingepland)</w:t>
      </w:r>
    </w:p>
    <w:p w:rsidRPr="00E351A3" w:rsidR="00114646" w:rsidP="72FCDA74" w:rsidRDefault="00114646" w14:paraId="3E51F9BA" w14:textId="77777777">
      <w:pPr>
        <w:autoSpaceDE w:val="0"/>
        <w:autoSpaceDN w:val="0"/>
        <w:adjustRightInd w:val="0"/>
        <w:spacing w:after="11"/>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Overleg met directeur. </w:t>
      </w:r>
    </w:p>
    <w:p w:rsidRPr="00E351A3" w:rsidR="00114646" w:rsidP="72FCDA74" w:rsidRDefault="00114646" w14:paraId="3E51F9BB" w14:textId="4BFBA5B7">
      <w:pPr>
        <w:autoSpaceDE w:val="0"/>
        <w:autoSpaceDN w:val="0"/>
        <w:adjustRightInd w:val="0"/>
        <w:spacing w:after="11"/>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Verspreiden van b.v. informatie over passend onderwijs</w:t>
      </w:r>
      <w:r w:rsidRPr="72FCDA74" w:rsidR="000F067B">
        <w:rPr>
          <w:rFonts w:ascii="Century Gothic" w:hAnsi="Century Gothic" w:eastAsia="Century Gothic" w:cs="Century Gothic"/>
          <w:i/>
          <w:iCs/>
          <w:color w:val="000000" w:themeColor="text1"/>
        </w:rPr>
        <w:t xml:space="preserve"> andere belangrijke i</w:t>
      </w:r>
      <w:r w:rsidRPr="72FCDA74" w:rsidR="1DB909CC">
        <w:rPr>
          <w:rFonts w:ascii="Century Gothic" w:hAnsi="Century Gothic" w:eastAsia="Century Gothic" w:cs="Century Gothic"/>
          <w:i/>
          <w:iCs/>
          <w:color w:val="000000" w:themeColor="text1"/>
        </w:rPr>
        <w:t>n</w:t>
      </w:r>
      <w:r w:rsidRPr="72FCDA74" w:rsidR="000F067B">
        <w:rPr>
          <w:rFonts w:ascii="Century Gothic" w:hAnsi="Century Gothic" w:eastAsia="Century Gothic" w:cs="Century Gothic"/>
          <w:i/>
          <w:iCs/>
          <w:color w:val="000000" w:themeColor="text1"/>
        </w:rPr>
        <w:t>fo w.</w:t>
      </w:r>
      <w:r w:rsidRPr="72FCDA74" w:rsidR="00F069C9">
        <w:rPr>
          <w:rFonts w:ascii="Century Gothic" w:hAnsi="Century Gothic" w:eastAsia="Century Gothic" w:cs="Century Gothic"/>
          <w:i/>
          <w:iCs/>
          <w:color w:val="000000" w:themeColor="text1"/>
        </w:rPr>
        <w:t>b. de zorg</w:t>
      </w:r>
      <w:r w:rsidRPr="72FCDA74">
        <w:rPr>
          <w:rFonts w:ascii="Century Gothic" w:hAnsi="Century Gothic" w:eastAsia="Century Gothic" w:cs="Century Gothic"/>
          <w:i/>
          <w:iCs/>
          <w:color w:val="000000" w:themeColor="text1"/>
        </w:rPr>
        <w:t xml:space="preserve"> in het team. </w:t>
      </w:r>
    </w:p>
    <w:p w:rsidRPr="00E351A3" w:rsidR="00114646" w:rsidP="72FCDA74" w:rsidRDefault="00114646" w14:paraId="3E51F9BC" w14:textId="4AF7F2D5">
      <w:pPr>
        <w:autoSpaceDE w:val="0"/>
        <w:autoSpaceDN w:val="0"/>
        <w:adjustRightInd w:val="0"/>
        <w:spacing w:after="11"/>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Zorgdragen voor het nakomen van de gemaakte afspraken</w:t>
      </w:r>
      <w:r w:rsidRPr="72FCDA74" w:rsidR="001C14F7">
        <w:rPr>
          <w:rFonts w:ascii="Century Gothic" w:hAnsi="Century Gothic" w:eastAsia="Century Gothic" w:cs="Century Gothic"/>
          <w:i/>
          <w:iCs/>
          <w:color w:val="000000" w:themeColor="text1"/>
        </w:rPr>
        <w:t xml:space="preserve"> samen met directie</w:t>
      </w:r>
    </w:p>
    <w:p w:rsidR="00114646" w:rsidP="72FCDA74" w:rsidRDefault="00114646" w14:paraId="3E51F9BD" w14:textId="1C7AC28C">
      <w:pPr>
        <w:autoSpaceDE w:val="0"/>
        <w:autoSpaceDN w:val="0"/>
        <w:adjustRightInd w:val="0"/>
        <w:spacing w:after="11"/>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Gesprekken voeren met externen.</w:t>
      </w:r>
    </w:p>
    <w:p w:rsidRPr="00E351A3" w:rsidR="002C6DD7" w:rsidP="72FCDA74" w:rsidRDefault="002C6DD7" w14:paraId="2C863D51" w14:textId="46836289">
      <w:pPr>
        <w:autoSpaceDE w:val="0"/>
        <w:autoSpaceDN w:val="0"/>
        <w:adjustRightInd w:val="0"/>
        <w:spacing w:after="11"/>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w:t>
      </w:r>
      <w:r w:rsidRPr="72FCDA74" w:rsidR="16082112">
        <w:rPr>
          <w:rFonts w:ascii="Century Gothic" w:hAnsi="Century Gothic" w:eastAsia="Century Gothic" w:cs="Century Gothic"/>
          <w:i/>
          <w:iCs/>
          <w:color w:val="000000" w:themeColor="text1"/>
        </w:rPr>
        <w:t>1</w:t>
      </w:r>
      <w:r w:rsidRPr="72FCDA74" w:rsidR="00074479">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i/>
          <w:iCs/>
          <w:color w:val="000000" w:themeColor="text1"/>
        </w:rPr>
        <w:t xml:space="preserve">keer per jaar wordt het werken met het dialoogvenster ingepland op een vergadering. </w:t>
      </w:r>
      <w:r w:rsidRPr="72FCDA74" w:rsidR="000E70E2">
        <w:rPr>
          <w:rFonts w:ascii="Century Gothic" w:hAnsi="Century Gothic" w:eastAsia="Century Gothic" w:cs="Century Gothic"/>
          <w:i/>
          <w:iCs/>
          <w:color w:val="000000" w:themeColor="text1"/>
        </w:rPr>
        <w:t xml:space="preserve">Dit instrument bevordert de communicatie over </w:t>
      </w:r>
      <w:r w:rsidRPr="72FCDA74" w:rsidR="00301E6C">
        <w:rPr>
          <w:rFonts w:ascii="Century Gothic" w:hAnsi="Century Gothic" w:eastAsia="Century Gothic" w:cs="Century Gothic"/>
          <w:i/>
          <w:iCs/>
          <w:color w:val="000000" w:themeColor="text1"/>
        </w:rPr>
        <w:t xml:space="preserve">de onderwijsbehoeften van kinderen en </w:t>
      </w:r>
      <w:r w:rsidRPr="72FCDA74" w:rsidR="00783DF1">
        <w:rPr>
          <w:rFonts w:ascii="Century Gothic" w:hAnsi="Century Gothic" w:eastAsia="Century Gothic" w:cs="Century Gothic"/>
          <w:i/>
          <w:iCs/>
          <w:color w:val="000000" w:themeColor="text1"/>
        </w:rPr>
        <w:t xml:space="preserve">de leraar vaardigheden er kunnen worden ingezet (te kijken naar leren/ werkhouding/ </w:t>
      </w:r>
      <w:r w:rsidRPr="72FCDA74" w:rsidR="00052A33">
        <w:rPr>
          <w:rFonts w:ascii="Century Gothic" w:hAnsi="Century Gothic" w:eastAsia="Century Gothic" w:cs="Century Gothic"/>
          <w:i/>
          <w:iCs/>
          <w:color w:val="000000" w:themeColor="text1"/>
        </w:rPr>
        <w:t>gedrag en gezondheid)</w:t>
      </w:r>
    </w:p>
    <w:p w:rsidRPr="00F069C9" w:rsidR="0085278E" w:rsidP="72FCDA74" w:rsidRDefault="00114646" w14:paraId="3E51F9C2" w14:textId="087BC805">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 </w:t>
      </w:r>
    </w:p>
    <w:p w:rsidR="0085278E" w:rsidP="72FCDA74" w:rsidRDefault="0085278E" w14:paraId="3E51F9C3" w14:textId="77777777">
      <w:pPr>
        <w:autoSpaceDE w:val="0"/>
        <w:autoSpaceDN w:val="0"/>
        <w:adjustRightInd w:val="0"/>
        <w:spacing w:after="0"/>
        <w:rPr>
          <w:rFonts w:ascii="Century Gothic" w:hAnsi="Century Gothic" w:eastAsia="Century Gothic" w:cs="Century Gothic"/>
          <w:b/>
          <w:bCs/>
          <w:i/>
          <w:iCs/>
        </w:rPr>
      </w:pPr>
    </w:p>
    <w:p w:rsidR="0085278E" w:rsidP="72FCDA74" w:rsidRDefault="0085278E" w14:paraId="3E51F9C4" w14:textId="77777777">
      <w:pPr>
        <w:autoSpaceDE w:val="0"/>
        <w:autoSpaceDN w:val="0"/>
        <w:adjustRightInd w:val="0"/>
        <w:spacing w:after="0"/>
        <w:rPr>
          <w:rFonts w:ascii="Century Gothic" w:hAnsi="Century Gothic" w:eastAsia="Century Gothic" w:cs="Century Gothic"/>
          <w:b/>
          <w:bCs/>
          <w:i/>
          <w:iCs/>
        </w:rPr>
      </w:pPr>
    </w:p>
    <w:p w:rsidRPr="00E351A3" w:rsidR="00ED37CF" w:rsidP="72FCDA74" w:rsidRDefault="00ED37CF" w14:paraId="3E51F9C5" w14:textId="77777777">
      <w:pPr>
        <w:autoSpaceDE w:val="0"/>
        <w:autoSpaceDN w:val="0"/>
        <w:adjustRightInd w:val="0"/>
        <w:spacing w:after="0"/>
        <w:rPr>
          <w:rFonts w:ascii="Century Gothic" w:hAnsi="Century Gothic" w:eastAsia="Century Gothic" w:cs="Century Gothic"/>
          <w:b/>
          <w:bCs/>
          <w:i/>
          <w:iCs/>
        </w:rPr>
      </w:pPr>
      <w:r w:rsidRPr="72FCDA74">
        <w:rPr>
          <w:rFonts w:ascii="Century Gothic" w:hAnsi="Century Gothic" w:eastAsia="Century Gothic" w:cs="Century Gothic"/>
          <w:b/>
          <w:bCs/>
          <w:i/>
          <w:iCs/>
        </w:rPr>
        <w:t>Directeur</w:t>
      </w:r>
    </w:p>
    <w:p w:rsidRPr="00E351A3" w:rsidR="00257CD3" w:rsidP="72FCDA74" w:rsidRDefault="00257CD3" w14:paraId="3E51F9C6" w14:textId="77777777">
      <w:pPr>
        <w:autoSpaceDE w:val="0"/>
        <w:autoSpaceDN w:val="0"/>
        <w:adjustRightInd w:val="0"/>
        <w:spacing w:after="0"/>
        <w:rPr>
          <w:rFonts w:ascii="Century Gothic" w:hAnsi="Century Gothic" w:eastAsia="Century Gothic" w:cs="Century Gothic"/>
          <w:i/>
          <w:iCs/>
        </w:rPr>
      </w:pPr>
    </w:p>
    <w:p w:rsidR="00ED37CF" w:rsidP="72FCDA74" w:rsidRDefault="00ED37CF" w14:paraId="3E51F9C7" w14:textId="28B429B9">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 xml:space="preserve">Verantwoordelijk voor de aansturing van </w:t>
      </w:r>
      <w:r w:rsidRPr="72FCDA74" w:rsidR="00074479">
        <w:rPr>
          <w:rFonts w:ascii="Century Gothic" w:hAnsi="Century Gothic" w:eastAsia="Century Gothic" w:cs="Century Gothic"/>
          <w:i/>
          <w:iCs/>
        </w:rPr>
        <w:t>de zorgleerlingen</w:t>
      </w:r>
      <w:r w:rsidRPr="72FCDA74">
        <w:rPr>
          <w:rFonts w:ascii="Century Gothic" w:hAnsi="Century Gothic" w:eastAsia="Century Gothic" w:cs="Century Gothic"/>
          <w:i/>
          <w:iCs/>
        </w:rPr>
        <w:t xml:space="preserve"> in school</w:t>
      </w:r>
      <w:r w:rsidRPr="72FCDA74" w:rsidR="00477717">
        <w:rPr>
          <w:rFonts w:ascii="Century Gothic" w:hAnsi="Century Gothic" w:eastAsia="Century Gothic" w:cs="Century Gothic"/>
          <w:i/>
          <w:iCs/>
        </w:rPr>
        <w:t>.</w:t>
      </w:r>
    </w:p>
    <w:p w:rsidRPr="00E351A3" w:rsidR="00477717" w:rsidP="72FCDA74" w:rsidRDefault="00477717" w14:paraId="3E51F9C8" w14:textId="292F3B7C">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 xml:space="preserve">De schoolanalyse wordt </w:t>
      </w:r>
      <w:r w:rsidRPr="72FCDA74" w:rsidR="00385C63">
        <w:rPr>
          <w:rFonts w:ascii="Century Gothic" w:hAnsi="Century Gothic" w:eastAsia="Century Gothic" w:cs="Century Gothic"/>
          <w:i/>
          <w:iCs/>
        </w:rPr>
        <w:t xml:space="preserve">door de directeur </w:t>
      </w:r>
      <w:r w:rsidRPr="72FCDA74">
        <w:rPr>
          <w:rFonts w:ascii="Century Gothic" w:hAnsi="Century Gothic" w:eastAsia="Century Gothic" w:cs="Century Gothic"/>
          <w:i/>
          <w:iCs/>
        </w:rPr>
        <w:t>aan het bestuur overhandigd</w:t>
      </w:r>
      <w:r w:rsidRPr="72FCDA74" w:rsidR="4EF8F2B3">
        <w:rPr>
          <w:rFonts w:ascii="Century Gothic" w:hAnsi="Century Gothic" w:eastAsia="Century Gothic" w:cs="Century Gothic"/>
          <w:i/>
          <w:iCs/>
        </w:rPr>
        <w:t>,</w:t>
      </w:r>
      <w:r w:rsidRPr="72FCDA74">
        <w:rPr>
          <w:rFonts w:ascii="Century Gothic" w:hAnsi="Century Gothic" w:eastAsia="Century Gothic" w:cs="Century Gothic"/>
          <w:i/>
          <w:iCs/>
        </w:rPr>
        <w:t xml:space="preserve"> zodat zij meer inzicht kan krijgen op de ontwikkelingen op onze school, de oorzaken van de resultaten van de groepen en aandachtspunten voor het komende schooljaar. </w:t>
      </w:r>
    </w:p>
    <w:p w:rsidRPr="00E351A3" w:rsidR="00ED37CF" w:rsidP="72FCDA74" w:rsidRDefault="3FC44160" w14:paraId="3E51F9C9" w14:textId="3B158523">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De directeur s</w:t>
      </w:r>
      <w:r w:rsidRPr="72FCDA74" w:rsidR="00ED37CF">
        <w:rPr>
          <w:rFonts w:ascii="Century Gothic" w:hAnsi="Century Gothic" w:eastAsia="Century Gothic" w:cs="Century Gothic"/>
          <w:i/>
          <w:iCs/>
        </w:rPr>
        <w:t>telt in overleg met</w:t>
      </w:r>
      <w:r w:rsidRPr="72FCDA74" w:rsidR="00DA1FB4">
        <w:rPr>
          <w:rFonts w:ascii="Century Gothic" w:hAnsi="Century Gothic" w:eastAsia="Century Gothic" w:cs="Century Gothic"/>
          <w:i/>
          <w:iCs/>
        </w:rPr>
        <w:t xml:space="preserve">  de </w:t>
      </w:r>
      <w:r w:rsidRPr="72FCDA74" w:rsidR="1ADCFA5E">
        <w:rPr>
          <w:rFonts w:ascii="Century Gothic" w:hAnsi="Century Gothic" w:eastAsia="Century Gothic" w:cs="Century Gothic"/>
          <w:i/>
          <w:iCs/>
        </w:rPr>
        <w:t>IB</w:t>
      </w:r>
      <w:r w:rsidRPr="72FCDA74" w:rsidR="005B4033">
        <w:rPr>
          <w:rFonts w:ascii="Century Gothic" w:hAnsi="Century Gothic" w:eastAsia="Century Gothic" w:cs="Century Gothic"/>
          <w:i/>
          <w:iCs/>
        </w:rPr>
        <w:t>-</w:t>
      </w:r>
      <w:r w:rsidRPr="72FCDA74" w:rsidR="00DA1FB4">
        <w:rPr>
          <w:rFonts w:ascii="Century Gothic" w:hAnsi="Century Gothic" w:eastAsia="Century Gothic" w:cs="Century Gothic"/>
          <w:i/>
          <w:iCs/>
        </w:rPr>
        <w:t>er een kwaliteitsplan</w:t>
      </w:r>
      <w:r w:rsidRPr="72FCDA74" w:rsidR="00477717">
        <w:rPr>
          <w:rFonts w:ascii="Century Gothic" w:hAnsi="Century Gothic" w:eastAsia="Century Gothic" w:cs="Century Gothic"/>
          <w:i/>
          <w:iCs/>
        </w:rPr>
        <w:t>/ verbeterplan</w:t>
      </w:r>
      <w:r w:rsidRPr="72FCDA74" w:rsidR="00DA1FB4">
        <w:rPr>
          <w:rFonts w:ascii="Century Gothic" w:hAnsi="Century Gothic" w:eastAsia="Century Gothic" w:cs="Century Gothic"/>
          <w:i/>
          <w:iCs/>
        </w:rPr>
        <w:t xml:space="preserve"> op</w:t>
      </w:r>
      <w:r w:rsidRPr="72FCDA74" w:rsidR="005B4033">
        <w:rPr>
          <w:rFonts w:ascii="Century Gothic" w:hAnsi="Century Gothic" w:eastAsia="Century Gothic" w:cs="Century Gothic"/>
          <w:i/>
          <w:iCs/>
        </w:rPr>
        <w:t>.</w:t>
      </w:r>
    </w:p>
    <w:p w:rsidRPr="00E351A3" w:rsidR="00DA1FB4" w:rsidP="72FCDA74" w:rsidRDefault="00DA1FB4" w14:paraId="3E51F9CA"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De directeur is verantwoordelijk voor de dagelijkse gang van zaken in de school, niet alleen op onderwijskundig maar ook op organisatorisch vlak.</w:t>
      </w:r>
    </w:p>
    <w:p w:rsidRPr="00CC031A" w:rsidR="00CC031A" w:rsidP="72FCDA74" w:rsidRDefault="00ED37CF" w14:paraId="3E51F9CB"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De directeur blijft te allen tijde verantwoordelijk voor de schoolontwikkeling</w:t>
      </w:r>
      <w:r w:rsidRPr="72FCDA74" w:rsidR="005B4033">
        <w:rPr>
          <w:rFonts w:ascii="Century Gothic" w:hAnsi="Century Gothic" w:eastAsia="Century Gothic" w:cs="Century Gothic"/>
          <w:i/>
          <w:iCs/>
        </w:rPr>
        <w:t>.</w:t>
      </w:r>
    </w:p>
    <w:p w:rsidRPr="00E351A3" w:rsidR="00257CD3" w:rsidP="72FCDA74" w:rsidRDefault="00257CD3" w14:paraId="3E51F9CC" w14:textId="77777777">
      <w:pPr>
        <w:autoSpaceDE w:val="0"/>
        <w:autoSpaceDN w:val="0"/>
        <w:adjustRightInd w:val="0"/>
        <w:spacing w:after="0"/>
        <w:rPr>
          <w:rFonts w:ascii="Century Gothic" w:hAnsi="Century Gothic" w:eastAsia="Century Gothic" w:cs="Century Gothic"/>
          <w:b/>
          <w:bCs/>
          <w:i/>
          <w:iCs/>
        </w:rPr>
      </w:pPr>
    </w:p>
    <w:p w:rsidR="00C96DFD" w:rsidP="72FCDA74" w:rsidRDefault="00C96DFD" w14:paraId="62EECE26" w14:textId="77777777">
      <w:pPr>
        <w:autoSpaceDE w:val="0"/>
        <w:autoSpaceDN w:val="0"/>
        <w:adjustRightInd w:val="0"/>
        <w:spacing w:after="0"/>
        <w:rPr>
          <w:rFonts w:ascii="Century Gothic" w:hAnsi="Century Gothic" w:eastAsia="Century Gothic" w:cs="Century Gothic"/>
          <w:b/>
          <w:bCs/>
          <w:i/>
          <w:iCs/>
        </w:rPr>
      </w:pPr>
    </w:p>
    <w:p w:rsidR="00C96DFD" w:rsidP="72FCDA74" w:rsidRDefault="00C96DFD" w14:paraId="6477CACB" w14:textId="77777777">
      <w:pPr>
        <w:autoSpaceDE w:val="0"/>
        <w:autoSpaceDN w:val="0"/>
        <w:adjustRightInd w:val="0"/>
        <w:spacing w:after="0"/>
        <w:rPr>
          <w:rFonts w:ascii="Century Gothic" w:hAnsi="Century Gothic" w:eastAsia="Century Gothic" w:cs="Century Gothic"/>
          <w:b/>
          <w:bCs/>
          <w:i/>
          <w:iCs/>
        </w:rPr>
      </w:pPr>
    </w:p>
    <w:p w:rsidRPr="00E351A3" w:rsidR="00030281" w:rsidP="72FCDA74" w:rsidRDefault="00030281" w14:paraId="3E51F9CD" w14:textId="1590C8C3">
      <w:pPr>
        <w:autoSpaceDE w:val="0"/>
        <w:autoSpaceDN w:val="0"/>
        <w:adjustRightInd w:val="0"/>
        <w:spacing w:after="0"/>
        <w:rPr>
          <w:rFonts w:ascii="Century Gothic" w:hAnsi="Century Gothic" w:eastAsia="Century Gothic" w:cs="Century Gothic"/>
          <w:b/>
          <w:bCs/>
          <w:i/>
          <w:iCs/>
        </w:rPr>
      </w:pPr>
      <w:r w:rsidRPr="72FCDA74">
        <w:rPr>
          <w:rFonts w:ascii="Century Gothic" w:hAnsi="Century Gothic" w:eastAsia="Century Gothic" w:cs="Century Gothic"/>
          <w:b/>
          <w:bCs/>
          <w:i/>
          <w:iCs/>
        </w:rPr>
        <w:t>De ouders</w:t>
      </w:r>
    </w:p>
    <w:p w:rsidRPr="00E351A3" w:rsidR="00257CD3" w:rsidP="72FCDA74" w:rsidRDefault="00257CD3" w14:paraId="3E51F9CE" w14:textId="77777777">
      <w:pPr>
        <w:autoSpaceDE w:val="0"/>
        <w:autoSpaceDN w:val="0"/>
        <w:adjustRightInd w:val="0"/>
        <w:spacing w:after="0"/>
        <w:rPr>
          <w:rFonts w:ascii="Century Gothic" w:hAnsi="Century Gothic" w:eastAsia="Century Gothic" w:cs="Century Gothic"/>
          <w:b/>
          <w:bCs/>
          <w:i/>
          <w:iCs/>
        </w:rPr>
      </w:pPr>
    </w:p>
    <w:p w:rsidRPr="00E351A3" w:rsidR="00030281" w:rsidP="72FCDA74" w:rsidRDefault="00030281" w14:paraId="3E51F9CF"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 xml:space="preserve">Van de ouders wordt verwacht dat zij de randvoorwaarden voor hun kind zodanig positief vormgeven, dat het kind optimaal gestimuleerd wordt om zich te </w:t>
      </w:r>
      <w:r w:rsidRPr="72FCDA74">
        <w:rPr>
          <w:rFonts w:ascii="Century Gothic" w:hAnsi="Century Gothic" w:eastAsia="Century Gothic" w:cs="Century Gothic"/>
          <w:i/>
          <w:iCs/>
        </w:rPr>
        <w:lastRenderedPageBreak/>
        <w:t>ontwikkelen. Dit houdt in dat de ouders zich interesseren voor de ontwikkeling van hun kind en de activiteiten die het op school onderneemt. Daarnaast dienen de ouders te zorgen voor een stabiele thuissituatie (voor zover dit mogelijk is) zodat de leerling bijv. thuis de rust en de gelegenheid krijgt om zaken als huiswerk te maken. De ouders dienen goed voorbeeldgedrag aan hun kind te laten zien en hen te stimuleren in hun ontwikkeling. Wanneer de ouders vragen hebben of zich zorgen maken, kunnen zij ten alle tijden terecht bij de leerkracht van hun kind.</w:t>
      </w:r>
    </w:p>
    <w:p w:rsidRPr="00E351A3" w:rsidR="001F1266" w:rsidP="72FCDA74" w:rsidRDefault="001F1266" w14:paraId="3E51F9D0" w14:textId="77777777">
      <w:pPr>
        <w:autoSpaceDE w:val="0"/>
        <w:autoSpaceDN w:val="0"/>
        <w:adjustRightInd w:val="0"/>
        <w:spacing w:after="0"/>
        <w:rPr>
          <w:rFonts w:ascii="Century Gothic" w:hAnsi="Century Gothic" w:eastAsia="Century Gothic" w:cs="Century Gothic"/>
          <w:i/>
          <w:iCs/>
        </w:rPr>
      </w:pPr>
    </w:p>
    <w:p w:rsidR="006D1213" w:rsidP="72FCDA74" w:rsidRDefault="006D1213" w14:paraId="1A0DFB0F" w14:textId="77777777">
      <w:pPr>
        <w:autoSpaceDE w:val="0"/>
        <w:autoSpaceDN w:val="0"/>
        <w:adjustRightInd w:val="0"/>
        <w:spacing w:after="0"/>
        <w:rPr>
          <w:rFonts w:ascii="Century Gothic" w:hAnsi="Century Gothic" w:eastAsia="Century Gothic" w:cs="Century Gothic"/>
          <w:b/>
          <w:bCs/>
          <w:i/>
          <w:iCs/>
          <w:color w:val="000000"/>
        </w:rPr>
      </w:pPr>
    </w:p>
    <w:p w:rsidR="00074479" w:rsidP="72FCDA74" w:rsidRDefault="00074479" w14:paraId="0C434273" w14:textId="77777777">
      <w:pPr>
        <w:autoSpaceDE w:val="0"/>
        <w:autoSpaceDN w:val="0"/>
        <w:adjustRightInd w:val="0"/>
        <w:spacing w:after="0"/>
        <w:rPr>
          <w:rFonts w:ascii="Century Gothic" w:hAnsi="Century Gothic" w:eastAsia="Century Gothic" w:cs="Century Gothic"/>
          <w:b/>
          <w:bCs/>
          <w:i/>
          <w:iCs/>
          <w:color w:val="000000"/>
        </w:rPr>
      </w:pPr>
    </w:p>
    <w:p w:rsidR="00074479" w:rsidP="72FCDA74" w:rsidRDefault="00074479" w14:paraId="6EB3E05E" w14:textId="77777777">
      <w:pPr>
        <w:autoSpaceDE w:val="0"/>
        <w:autoSpaceDN w:val="0"/>
        <w:adjustRightInd w:val="0"/>
        <w:spacing w:after="0"/>
        <w:rPr>
          <w:rFonts w:ascii="Century Gothic" w:hAnsi="Century Gothic" w:eastAsia="Century Gothic" w:cs="Century Gothic"/>
          <w:b/>
          <w:bCs/>
          <w:i/>
          <w:iCs/>
          <w:color w:val="000000"/>
        </w:rPr>
      </w:pPr>
    </w:p>
    <w:p w:rsidR="00074479" w:rsidP="72FCDA74" w:rsidRDefault="00074479" w14:paraId="4D9FD12C" w14:textId="77777777">
      <w:pPr>
        <w:autoSpaceDE w:val="0"/>
        <w:autoSpaceDN w:val="0"/>
        <w:adjustRightInd w:val="0"/>
        <w:spacing w:after="0"/>
        <w:rPr>
          <w:rFonts w:ascii="Century Gothic" w:hAnsi="Century Gothic" w:eastAsia="Century Gothic" w:cs="Century Gothic"/>
          <w:b/>
          <w:bCs/>
          <w:i/>
          <w:iCs/>
          <w:color w:val="000000"/>
        </w:rPr>
      </w:pPr>
    </w:p>
    <w:p w:rsidR="090CDC23" w:rsidP="72FCDA74" w:rsidRDefault="090CDC23" w14:paraId="247B8C39" w14:textId="174B064C">
      <w:pPr>
        <w:rPr>
          <w:rFonts w:ascii="Century Gothic" w:hAnsi="Century Gothic" w:eastAsia="Century Gothic" w:cs="Century Gothic"/>
        </w:rPr>
      </w:pPr>
      <w:r w:rsidRPr="72FCDA74">
        <w:rPr>
          <w:rFonts w:ascii="Century Gothic" w:hAnsi="Century Gothic" w:eastAsia="Century Gothic" w:cs="Century Gothic"/>
        </w:rPr>
        <w:br w:type="page"/>
      </w:r>
    </w:p>
    <w:p w:rsidRPr="00E351A3" w:rsidR="001F1266" w:rsidP="72FCDA74" w:rsidRDefault="001F1266" w14:paraId="3E51F9D1" w14:textId="05B36113">
      <w:pPr>
        <w:autoSpaceDE w:val="0"/>
        <w:autoSpaceDN w:val="0"/>
        <w:adjustRightInd w:val="0"/>
        <w:spacing w:after="0"/>
        <w:rPr>
          <w:rFonts w:ascii="Century Gothic" w:hAnsi="Century Gothic" w:eastAsia="Century Gothic" w:cs="Century Gothic"/>
          <w:b/>
          <w:bCs/>
          <w:i/>
          <w:iCs/>
          <w:color w:val="000000"/>
        </w:rPr>
      </w:pPr>
      <w:r w:rsidRPr="72FCDA74">
        <w:rPr>
          <w:rFonts w:ascii="Century Gothic" w:hAnsi="Century Gothic" w:eastAsia="Century Gothic" w:cs="Century Gothic"/>
          <w:b/>
          <w:bCs/>
          <w:i/>
          <w:iCs/>
          <w:color w:val="000000" w:themeColor="text1"/>
        </w:rPr>
        <w:lastRenderedPageBreak/>
        <w:t xml:space="preserve">Communicatie </w:t>
      </w:r>
    </w:p>
    <w:p w:rsidRPr="00E351A3" w:rsidR="00257CD3" w:rsidP="72FCDA74" w:rsidRDefault="00257CD3" w14:paraId="3E51F9D2" w14:textId="77777777">
      <w:pPr>
        <w:autoSpaceDE w:val="0"/>
        <w:autoSpaceDN w:val="0"/>
        <w:adjustRightInd w:val="0"/>
        <w:spacing w:after="0"/>
        <w:rPr>
          <w:rFonts w:ascii="Century Gothic" w:hAnsi="Century Gothic" w:eastAsia="Century Gothic" w:cs="Century Gothic"/>
          <w:i/>
          <w:iCs/>
          <w:color w:val="000000"/>
        </w:rPr>
      </w:pPr>
    </w:p>
    <w:p w:rsidRPr="00E351A3" w:rsidR="001F1266" w:rsidP="72FCDA74" w:rsidRDefault="001F1266" w14:paraId="3E51F9D3"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Communicatie is nodig om alle processen kwalitatief goed te laten lopen. In het onderstaande stuk wordt de communicatie nader toegelicht. </w:t>
      </w:r>
    </w:p>
    <w:p w:rsidRPr="00E351A3" w:rsidR="001F1266" w:rsidP="72FCDA74" w:rsidRDefault="001F1266" w14:paraId="3E51F9D4" w14:textId="77777777">
      <w:pPr>
        <w:autoSpaceDE w:val="0"/>
        <w:autoSpaceDN w:val="0"/>
        <w:adjustRightInd w:val="0"/>
        <w:spacing w:after="0"/>
        <w:rPr>
          <w:rFonts w:ascii="Century Gothic" w:hAnsi="Century Gothic" w:eastAsia="Century Gothic" w:cs="Century Gothic"/>
          <w:b/>
          <w:bCs/>
          <w:i/>
          <w:iCs/>
          <w:color w:val="000000"/>
        </w:rPr>
      </w:pPr>
    </w:p>
    <w:p w:rsidRPr="00E351A3" w:rsidR="001F1266" w:rsidP="72FCDA74" w:rsidRDefault="001F1266" w14:paraId="3E51F9D5" w14:textId="5CF3D115">
      <w:pPr>
        <w:autoSpaceDE w:val="0"/>
        <w:autoSpaceDN w:val="0"/>
        <w:adjustRightInd w:val="0"/>
        <w:spacing w:after="0"/>
        <w:rPr>
          <w:rFonts w:ascii="Century Gothic" w:hAnsi="Century Gothic" w:eastAsia="Century Gothic" w:cs="Century Gothic"/>
          <w:b/>
          <w:bCs/>
          <w:i/>
          <w:iCs/>
          <w:color w:val="000000"/>
        </w:rPr>
      </w:pPr>
      <w:r w:rsidRPr="72FCDA74">
        <w:rPr>
          <w:rFonts w:ascii="Century Gothic" w:hAnsi="Century Gothic" w:eastAsia="Century Gothic" w:cs="Century Gothic"/>
          <w:i/>
          <w:iCs/>
          <w:color w:val="000000" w:themeColor="text1"/>
        </w:rPr>
        <w:t>Onder communicatie wordt alle communicatie verstaan die tussen de medewerkers onderling en tussen team en het bestuur van de school plaats vindt. Veel van deze communicatie vindt plaats tijdens de</w:t>
      </w:r>
      <w:r w:rsidRPr="72FCDA74" w:rsidR="00052A33">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i/>
          <w:iCs/>
          <w:color w:val="000000" w:themeColor="text1"/>
        </w:rPr>
        <w:t xml:space="preserve">personeelsvergadering. Tijdens deze vergadering komen zowel onderwijsinhoudelijke als organisatorische zaken aan bod. Alle leerkrachten ontvangen bij aanvang van het schooljaar een schoolkalender met daarop alle vergaderingen, studiedagen, etc. Van alle vergaderingen wordt agenda en een verslag gemaakt. Officiële afspraken (zoals afspraken binnen de HR-cyclus) worden schriftelijk vastgelegd. De schoolresultaten worden met de leerkrachten besproken. </w:t>
      </w:r>
    </w:p>
    <w:p w:rsidRPr="00E351A3" w:rsidR="001F1266" w:rsidP="72FCDA74" w:rsidRDefault="001F1266" w14:paraId="3E51F9D6" w14:textId="77777777">
      <w:pPr>
        <w:autoSpaceDE w:val="0"/>
        <w:autoSpaceDN w:val="0"/>
        <w:adjustRightInd w:val="0"/>
        <w:spacing w:after="0"/>
        <w:rPr>
          <w:rFonts w:ascii="Century Gothic" w:hAnsi="Century Gothic" w:eastAsia="Century Gothic" w:cs="Century Gothic"/>
          <w:i/>
          <w:iCs/>
          <w:color w:val="000000"/>
        </w:rPr>
      </w:pPr>
    </w:p>
    <w:p w:rsidRPr="003A6559" w:rsidR="00EB756A" w:rsidP="72FCDA74" w:rsidRDefault="001F1266" w14:paraId="313C186F" w14:textId="29700CA0">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Wij trachten om ouders zo vroeg mogelijk te informeren over schoolse zaken. Zo ontvangen alle ouders een schoolkalender bij aanvang van het schooljaar waarop voor hen relevante informatie staat (zoals studiedagen, feesten,</w:t>
      </w:r>
      <w:r w:rsidRPr="72FCDA74" w:rsidR="00066976">
        <w:rPr>
          <w:rFonts w:ascii="Century Gothic" w:hAnsi="Century Gothic" w:eastAsia="Century Gothic" w:cs="Century Gothic"/>
          <w:i/>
          <w:iCs/>
          <w:color w:val="000000" w:themeColor="text1"/>
        </w:rPr>
        <w:t xml:space="preserve"> etc.). Daarnaast ontvangen zij</w:t>
      </w:r>
      <w:r w:rsidRPr="72FCDA74">
        <w:rPr>
          <w:rFonts w:ascii="Century Gothic" w:hAnsi="Century Gothic" w:eastAsia="Century Gothic" w:cs="Century Gothic"/>
          <w:i/>
          <w:iCs/>
          <w:color w:val="000000" w:themeColor="text1"/>
        </w:rPr>
        <w:t xml:space="preserve"> periodiek de schoolgids waarin uitgebreide inhoudelijke informatie over de gang van zaken in de school vermeld wordt. Zaken die van tevoren niet voorzien waren, worden zowel mondeling als schriftelijk via een (nieuws-) brief</w:t>
      </w:r>
      <w:r w:rsidRPr="72FCDA74" w:rsidR="00816C2F">
        <w:rPr>
          <w:rFonts w:ascii="Century Gothic" w:hAnsi="Century Gothic" w:eastAsia="Century Gothic" w:cs="Century Gothic"/>
          <w:i/>
          <w:iCs/>
          <w:color w:val="000000" w:themeColor="text1"/>
        </w:rPr>
        <w:t>/ mail</w:t>
      </w:r>
      <w:r w:rsidRPr="72FCDA74">
        <w:rPr>
          <w:rFonts w:ascii="Century Gothic" w:hAnsi="Century Gothic" w:eastAsia="Century Gothic" w:cs="Century Gothic"/>
          <w:i/>
          <w:iCs/>
          <w:color w:val="000000" w:themeColor="text1"/>
        </w:rPr>
        <w:t xml:space="preserve"> </w:t>
      </w:r>
      <w:r w:rsidRPr="72FCDA74" w:rsidR="00EB756A">
        <w:rPr>
          <w:rFonts w:ascii="Century Gothic" w:hAnsi="Century Gothic" w:eastAsia="Century Gothic" w:cs="Century Gothic"/>
          <w:i/>
          <w:iCs/>
          <w:color w:val="000000" w:themeColor="text1"/>
        </w:rPr>
        <w:t xml:space="preserve">/ </w:t>
      </w:r>
      <w:r w:rsidRPr="72FCDA74" w:rsidR="2FFBE3DE">
        <w:rPr>
          <w:rFonts w:ascii="Century Gothic" w:hAnsi="Century Gothic" w:eastAsia="Century Gothic" w:cs="Century Gothic"/>
          <w:i/>
          <w:iCs/>
          <w:color w:val="000000" w:themeColor="text1"/>
        </w:rPr>
        <w:t>P</w:t>
      </w:r>
      <w:r w:rsidRPr="72FCDA74" w:rsidR="00EB756A">
        <w:rPr>
          <w:rFonts w:ascii="Century Gothic" w:hAnsi="Century Gothic" w:eastAsia="Century Gothic" w:cs="Century Gothic"/>
          <w:i/>
          <w:iCs/>
          <w:color w:val="000000" w:themeColor="text1"/>
        </w:rPr>
        <w:t xml:space="preserve">arro </w:t>
      </w:r>
      <w:r w:rsidRPr="72FCDA74">
        <w:rPr>
          <w:rFonts w:ascii="Century Gothic" w:hAnsi="Century Gothic" w:eastAsia="Century Gothic" w:cs="Century Gothic"/>
          <w:i/>
          <w:iCs/>
          <w:color w:val="000000" w:themeColor="text1"/>
        </w:rPr>
        <w:t xml:space="preserve">gecommuniceerd. De nieuwsbrief, verschijnt circa een keer per 6 schoolweken en wordt eveneens op de website van de school gepresenteerd. </w:t>
      </w:r>
    </w:p>
    <w:p w:rsidR="00EB756A" w:rsidP="72FCDA74" w:rsidRDefault="00EB756A" w14:paraId="41ADD13A" w14:textId="77777777">
      <w:pPr>
        <w:rPr>
          <w:rFonts w:ascii="Century Gothic" w:hAnsi="Century Gothic" w:eastAsia="Century Gothic" w:cs="Century Gothic"/>
          <w:b/>
          <w:bCs/>
          <w:i/>
          <w:iCs/>
        </w:rPr>
      </w:pPr>
    </w:p>
    <w:p w:rsidRPr="00E351A3" w:rsidR="00F06F00" w:rsidP="72FCDA74" w:rsidRDefault="004D22D1" w14:paraId="3E51F9DA" w14:textId="3CD67E9F">
      <w:pPr>
        <w:rPr>
          <w:rFonts w:ascii="Century Gothic" w:hAnsi="Century Gothic" w:eastAsia="Century Gothic" w:cs="Century Gothic"/>
          <w:b/>
          <w:bCs/>
          <w:i/>
          <w:iCs/>
        </w:rPr>
      </w:pPr>
      <w:r w:rsidRPr="72FCDA74">
        <w:rPr>
          <w:rFonts w:ascii="Century Gothic" w:hAnsi="Century Gothic" w:eastAsia="Century Gothic" w:cs="Century Gothic"/>
          <w:b/>
          <w:bCs/>
          <w:i/>
          <w:iCs/>
        </w:rPr>
        <w:t>Kindgesprekken</w:t>
      </w:r>
    </w:p>
    <w:p w:rsidRPr="00E351A3" w:rsidR="00F06F00" w:rsidP="72FCDA74" w:rsidRDefault="00F06F00" w14:paraId="3E51F9DB" w14:textId="0F4DB268">
      <w:pPr>
        <w:rPr>
          <w:rFonts w:ascii="Century Gothic" w:hAnsi="Century Gothic" w:eastAsia="Century Gothic" w:cs="Century Gothic"/>
          <w:i/>
          <w:iCs/>
        </w:rPr>
      </w:pPr>
      <w:r w:rsidRPr="72FCDA74">
        <w:rPr>
          <w:rFonts w:ascii="Century Gothic" w:hAnsi="Century Gothic" w:eastAsia="Century Gothic" w:cs="Century Gothic"/>
          <w:i/>
          <w:iCs/>
        </w:rPr>
        <w:t xml:space="preserve">In de maand oktober worden </w:t>
      </w:r>
      <w:r w:rsidRPr="72FCDA74" w:rsidR="696FF94A">
        <w:rPr>
          <w:rFonts w:ascii="Century Gothic" w:hAnsi="Century Gothic" w:eastAsia="Century Gothic" w:cs="Century Gothic"/>
          <w:i/>
          <w:iCs/>
        </w:rPr>
        <w:t xml:space="preserve">de kindgesprekken ingeroosterd.  </w:t>
      </w:r>
      <w:r w:rsidRPr="72FCDA74" w:rsidR="005D3E33">
        <w:rPr>
          <w:rFonts w:ascii="Century Gothic" w:hAnsi="Century Gothic" w:eastAsia="Century Gothic" w:cs="Century Gothic"/>
          <w:i/>
          <w:iCs/>
        </w:rPr>
        <w:t xml:space="preserve">In de bovenbouw ligt het accent op het stellen van eigen leerdoelen. Ook is het belangrijk dat de leerlingen aangeven welke hulp zij van de leerkracht verwachten en hoe. </w:t>
      </w:r>
      <w:r w:rsidRPr="72FCDA74" w:rsidR="003A6559">
        <w:rPr>
          <w:rFonts w:ascii="Century Gothic" w:hAnsi="Century Gothic" w:eastAsia="Century Gothic" w:cs="Century Gothic"/>
          <w:i/>
          <w:iCs/>
        </w:rPr>
        <w:t>We</w:t>
      </w:r>
      <w:r w:rsidRPr="72FCDA74" w:rsidR="00373832">
        <w:rPr>
          <w:rFonts w:ascii="Century Gothic" w:hAnsi="Century Gothic" w:eastAsia="Century Gothic" w:cs="Century Gothic"/>
          <w:i/>
          <w:iCs/>
        </w:rPr>
        <w:t xml:space="preserve"> </w:t>
      </w:r>
      <w:r w:rsidRPr="72FCDA74" w:rsidR="003A6559">
        <w:rPr>
          <w:rFonts w:ascii="Century Gothic" w:hAnsi="Century Gothic" w:eastAsia="Century Gothic" w:cs="Century Gothic"/>
          <w:i/>
          <w:iCs/>
        </w:rPr>
        <w:t>gebruiken</w:t>
      </w:r>
      <w:r w:rsidRPr="72FCDA74" w:rsidR="0CDAECAD">
        <w:rPr>
          <w:rFonts w:ascii="Century Gothic" w:hAnsi="Century Gothic" w:eastAsia="Century Gothic" w:cs="Century Gothic"/>
          <w:i/>
          <w:iCs/>
        </w:rPr>
        <w:t xml:space="preserve"> voor elke groep</w:t>
      </w:r>
      <w:r w:rsidRPr="72FCDA74" w:rsidR="003A6559">
        <w:rPr>
          <w:rFonts w:ascii="Century Gothic" w:hAnsi="Century Gothic" w:eastAsia="Century Gothic" w:cs="Century Gothic"/>
          <w:i/>
          <w:iCs/>
        </w:rPr>
        <w:t xml:space="preserve"> een formulier om aantekening</w:t>
      </w:r>
      <w:r w:rsidRPr="72FCDA74" w:rsidR="00373832">
        <w:rPr>
          <w:rFonts w:ascii="Century Gothic" w:hAnsi="Century Gothic" w:eastAsia="Century Gothic" w:cs="Century Gothic"/>
          <w:i/>
          <w:iCs/>
        </w:rPr>
        <w:t>en op te maken</w:t>
      </w:r>
      <w:r w:rsidRPr="72FCDA74" w:rsidR="050457E1">
        <w:rPr>
          <w:rFonts w:ascii="Century Gothic" w:hAnsi="Century Gothic" w:eastAsia="Century Gothic" w:cs="Century Gothic"/>
          <w:i/>
          <w:iCs/>
        </w:rPr>
        <w:t xml:space="preserve"> passend bij de leeftijd van de groep</w:t>
      </w:r>
      <w:r w:rsidRPr="72FCDA74" w:rsidR="00373832">
        <w:rPr>
          <w:rFonts w:ascii="Century Gothic" w:hAnsi="Century Gothic" w:eastAsia="Century Gothic" w:cs="Century Gothic"/>
          <w:i/>
          <w:iCs/>
        </w:rPr>
        <w:t xml:space="preserve">. De info die we van kinderen krijgen wordt gebruikt </w:t>
      </w:r>
      <w:r w:rsidRPr="72FCDA74" w:rsidR="00A90120">
        <w:rPr>
          <w:rFonts w:ascii="Century Gothic" w:hAnsi="Century Gothic" w:eastAsia="Century Gothic" w:cs="Century Gothic"/>
          <w:i/>
          <w:iCs/>
        </w:rPr>
        <w:t>tijdens de startgesprekken met ouders in oktober</w:t>
      </w:r>
      <w:r w:rsidRPr="72FCDA74" w:rsidR="003628BE">
        <w:rPr>
          <w:rFonts w:ascii="Century Gothic" w:hAnsi="Century Gothic" w:eastAsia="Century Gothic" w:cs="Century Gothic"/>
          <w:i/>
          <w:iCs/>
        </w:rPr>
        <w:t>.</w:t>
      </w:r>
    </w:p>
    <w:p w:rsidRPr="00E351A3" w:rsidR="00F06F00" w:rsidP="72FCDA74" w:rsidRDefault="00F06F00" w14:paraId="3E51F9DC" w14:textId="5A65E7EA">
      <w:pPr>
        <w:jc w:val="both"/>
        <w:rPr>
          <w:rFonts w:ascii="Century Gothic" w:hAnsi="Century Gothic" w:eastAsia="Century Gothic" w:cs="Century Gothic"/>
          <w:b/>
          <w:bCs/>
          <w:i/>
          <w:iCs/>
        </w:rPr>
      </w:pPr>
      <w:r w:rsidRPr="72FCDA74">
        <w:rPr>
          <w:rFonts w:ascii="Century Gothic" w:hAnsi="Century Gothic" w:eastAsia="Century Gothic" w:cs="Century Gothic"/>
          <w:b/>
          <w:bCs/>
          <w:i/>
          <w:iCs/>
        </w:rPr>
        <w:t>Ou</w:t>
      </w:r>
      <w:r w:rsidRPr="72FCDA74" w:rsidR="00CC031A">
        <w:rPr>
          <w:rFonts w:ascii="Century Gothic" w:hAnsi="Century Gothic" w:eastAsia="Century Gothic" w:cs="Century Gothic"/>
          <w:b/>
          <w:bCs/>
          <w:i/>
          <w:iCs/>
        </w:rPr>
        <w:t>dergesprekken</w:t>
      </w:r>
      <w:r w:rsidRPr="72FCDA74" w:rsidR="6411C72A">
        <w:rPr>
          <w:rFonts w:ascii="Century Gothic" w:hAnsi="Century Gothic" w:eastAsia="Century Gothic" w:cs="Century Gothic"/>
          <w:b/>
          <w:bCs/>
          <w:i/>
          <w:iCs/>
        </w:rPr>
        <w:t>/Ouder</w:t>
      </w:r>
      <w:r w:rsidRPr="72FCDA74" w:rsidR="1C5015F8">
        <w:rPr>
          <w:rFonts w:ascii="Century Gothic" w:hAnsi="Century Gothic" w:eastAsia="Century Gothic" w:cs="Century Gothic"/>
          <w:b/>
          <w:bCs/>
          <w:i/>
          <w:iCs/>
        </w:rPr>
        <w:t xml:space="preserve">- </w:t>
      </w:r>
      <w:r w:rsidRPr="72FCDA74" w:rsidR="6411C72A">
        <w:rPr>
          <w:rFonts w:ascii="Century Gothic" w:hAnsi="Century Gothic" w:eastAsia="Century Gothic" w:cs="Century Gothic"/>
          <w:b/>
          <w:bCs/>
          <w:i/>
          <w:iCs/>
        </w:rPr>
        <w:t>kindgesprekken vanaf groep 5</w:t>
      </w:r>
    </w:p>
    <w:p w:rsidR="00F06F00" w:rsidP="72FCDA74" w:rsidRDefault="00F06F00" w14:paraId="26FD2505" w14:textId="66F30EE6">
      <w:pPr>
        <w:jc w:val="both"/>
        <w:rPr>
          <w:rFonts w:ascii="Century Gothic" w:hAnsi="Century Gothic" w:eastAsia="Century Gothic" w:cs="Century Gothic"/>
          <w:i/>
          <w:iCs/>
        </w:rPr>
      </w:pPr>
      <w:r w:rsidRPr="72FCDA74">
        <w:rPr>
          <w:rFonts w:ascii="Century Gothic" w:hAnsi="Century Gothic" w:eastAsia="Century Gothic" w:cs="Century Gothic"/>
          <w:i/>
          <w:iCs/>
        </w:rPr>
        <w:t xml:space="preserve">De ouders/verzorgers zijn degene die hun kind het beste kennen. Zij vertrouwen hun kind toe aan </w:t>
      </w:r>
      <w:r w:rsidRPr="72FCDA74" w:rsidR="00BE0816">
        <w:rPr>
          <w:rFonts w:ascii="Century Gothic" w:hAnsi="Century Gothic" w:eastAsia="Century Gothic" w:cs="Century Gothic"/>
          <w:i/>
          <w:iCs/>
        </w:rPr>
        <w:t>onze</w:t>
      </w:r>
      <w:r w:rsidRPr="72FCDA74">
        <w:rPr>
          <w:rFonts w:ascii="Century Gothic" w:hAnsi="Century Gothic" w:eastAsia="Century Gothic" w:cs="Century Gothic"/>
          <w:i/>
          <w:iCs/>
        </w:rPr>
        <w:t xml:space="preserve"> school.</w:t>
      </w:r>
      <w:r w:rsidRPr="72FCDA74" w:rsidR="6F598DEA">
        <w:rPr>
          <w:rFonts w:ascii="Century Gothic" w:hAnsi="Century Gothic" w:eastAsia="Century Gothic" w:cs="Century Gothic"/>
          <w:i/>
          <w:iCs/>
        </w:rPr>
        <w:t xml:space="preserve"> Voor de herfstvakantie wordt er aan de ouders een formulier meegegeven aan de ouders Hierop kunnen de ouders belangrijke zaken in vullen over hun kind. Als het formulier weer is ingeleverd kan deze worden besproken met de ouders bij de eerstvolgende oudergesprekken.</w:t>
      </w:r>
    </w:p>
    <w:p w:rsidR="3535493D" w:rsidP="72FCDA74" w:rsidRDefault="3535493D" w14:paraId="6A3851E8" w14:textId="2C1CC8BD">
      <w:pPr>
        <w:spacing w:after="0"/>
        <w:rPr>
          <w:rFonts w:ascii="Century Gothic" w:hAnsi="Century Gothic" w:eastAsia="Century Gothic" w:cs="Century Gothic"/>
          <w:i/>
          <w:iCs/>
        </w:rPr>
      </w:pPr>
      <w:r w:rsidRPr="72FCDA74">
        <w:rPr>
          <w:rFonts w:ascii="Century Gothic" w:hAnsi="Century Gothic" w:eastAsia="Century Gothic" w:cs="Century Gothic"/>
          <w:i/>
          <w:iCs/>
        </w:rPr>
        <w:t>Kinderen mogen vanaf groep 5 deelnemen aan het gesprek.</w:t>
      </w:r>
    </w:p>
    <w:p w:rsidR="711145AD" w:rsidP="72FCDA74" w:rsidRDefault="711145AD" w14:paraId="320F4965" w14:textId="031CDCD0">
      <w:pPr>
        <w:rPr>
          <w:rFonts w:ascii="Century Gothic" w:hAnsi="Century Gothic" w:eastAsia="Century Gothic" w:cs="Century Gothic"/>
        </w:rPr>
      </w:pPr>
      <w:r w:rsidRPr="72FCDA74">
        <w:rPr>
          <w:rFonts w:ascii="Century Gothic" w:hAnsi="Century Gothic" w:eastAsia="Century Gothic" w:cs="Century Gothic"/>
        </w:rPr>
        <w:br w:type="page"/>
      </w:r>
    </w:p>
    <w:p w:rsidRPr="006D1213" w:rsidR="00F06F00" w:rsidP="72FCDA74" w:rsidRDefault="00F06F00" w14:paraId="3E51F9E2" w14:textId="233D21DC">
      <w:pPr>
        <w:jc w:val="both"/>
        <w:rPr>
          <w:rFonts w:ascii="Century Gothic" w:hAnsi="Century Gothic" w:eastAsia="Century Gothic" w:cs="Century Gothic"/>
          <w:i/>
          <w:iCs/>
        </w:rPr>
      </w:pPr>
      <w:r w:rsidRPr="72FCDA74">
        <w:rPr>
          <w:rFonts w:ascii="Century Gothic" w:hAnsi="Century Gothic" w:eastAsia="Century Gothic" w:cs="Century Gothic"/>
          <w:b/>
          <w:bCs/>
          <w:i/>
          <w:iCs/>
          <w:color w:val="000000" w:themeColor="text1"/>
        </w:rPr>
        <w:lastRenderedPageBreak/>
        <w:t xml:space="preserve">Overdracht </w:t>
      </w:r>
    </w:p>
    <w:p w:rsidRPr="00EF3044" w:rsidR="00C96DFD" w:rsidP="72FCDA74" w:rsidRDefault="00F06F00" w14:paraId="5E51386B" w14:textId="475313EC">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Aan het einde van ieder schooljaar vindt de overdracht plaats. D</w:t>
      </w:r>
      <w:r w:rsidRPr="72FCDA74" w:rsidR="551296E7">
        <w:rPr>
          <w:rFonts w:ascii="Century Gothic" w:hAnsi="Century Gothic" w:eastAsia="Century Gothic" w:cs="Century Gothic"/>
          <w:i/>
          <w:iCs/>
          <w:color w:val="000000" w:themeColor="text1"/>
        </w:rPr>
        <w:t xml:space="preserve">it is een </w:t>
      </w:r>
      <w:r w:rsidRPr="72FCDA74" w:rsidR="426305DD">
        <w:rPr>
          <w:rFonts w:ascii="Century Gothic" w:hAnsi="Century Gothic" w:eastAsia="Century Gothic" w:cs="Century Gothic"/>
          <w:i/>
          <w:iCs/>
          <w:color w:val="000000" w:themeColor="text1"/>
        </w:rPr>
        <w:t>warme overdrachts</w:t>
      </w:r>
      <w:r w:rsidRPr="72FCDA74">
        <w:rPr>
          <w:rFonts w:ascii="Century Gothic" w:hAnsi="Century Gothic" w:eastAsia="Century Gothic" w:cs="Century Gothic"/>
          <w:i/>
          <w:iCs/>
          <w:color w:val="000000" w:themeColor="text1"/>
        </w:rPr>
        <w:t>gesprek tussen de huidige leerkracht, de nieuwe leerkracht. Tijdens de overdracht worden eerst de algemene positieve onderwijsbehoeften van de groep besproken. Deze zijn opgesteld door de oude huidige leerkracht. Vervolgens worden de toets resultaten besproken en de gevolgen die dit heeft voor</w:t>
      </w:r>
      <w:r w:rsidRPr="72FCDA74" w:rsidR="00370475">
        <w:rPr>
          <w:rFonts w:ascii="Century Gothic" w:hAnsi="Century Gothic" w:eastAsia="Century Gothic" w:cs="Century Gothic"/>
          <w:i/>
          <w:iCs/>
          <w:color w:val="000000" w:themeColor="text1"/>
        </w:rPr>
        <w:t xml:space="preserve"> de aanpak en organisatie </w:t>
      </w:r>
      <w:r w:rsidRPr="72FCDA74">
        <w:rPr>
          <w:rFonts w:ascii="Century Gothic" w:hAnsi="Century Gothic" w:eastAsia="Century Gothic" w:cs="Century Gothic"/>
          <w:i/>
          <w:iCs/>
          <w:color w:val="000000" w:themeColor="text1"/>
        </w:rPr>
        <w:t>in de</w:t>
      </w:r>
      <w:r w:rsidRPr="72FCDA74" w:rsidR="00370475">
        <w:rPr>
          <w:rFonts w:ascii="Century Gothic" w:hAnsi="Century Gothic" w:eastAsia="Century Gothic" w:cs="Century Gothic"/>
          <w:i/>
          <w:iCs/>
          <w:color w:val="000000" w:themeColor="text1"/>
        </w:rPr>
        <w:t xml:space="preserve"> groep.</w:t>
      </w:r>
      <w:r w:rsidRPr="72FCDA74">
        <w:rPr>
          <w:rFonts w:ascii="Century Gothic" w:hAnsi="Century Gothic" w:eastAsia="Century Gothic" w:cs="Century Gothic"/>
          <w:i/>
          <w:iCs/>
          <w:color w:val="000000" w:themeColor="text1"/>
        </w:rPr>
        <w:t xml:space="preserve"> Tenslotte worden alle leerlingen individueel besproken. Hierbij wordt vastgelegd wat wel en niet werkt voor de leerling, wat zijn sterke en minder sterke kanten zijn, of er bepaalde bijzonderheden zijn en in welk instructieniveau de leerling geplaatst </w:t>
      </w:r>
      <w:r w:rsidRPr="72FCDA74" w:rsidR="00630CE4">
        <w:rPr>
          <w:rFonts w:ascii="Century Gothic" w:hAnsi="Century Gothic" w:eastAsia="Century Gothic" w:cs="Century Gothic"/>
          <w:i/>
          <w:iCs/>
          <w:color w:val="000000" w:themeColor="text1"/>
        </w:rPr>
        <w:t>kan</w:t>
      </w:r>
      <w:r w:rsidRPr="72FCDA74">
        <w:rPr>
          <w:rFonts w:ascii="Century Gothic" w:hAnsi="Century Gothic" w:eastAsia="Century Gothic" w:cs="Century Gothic"/>
          <w:i/>
          <w:iCs/>
          <w:color w:val="000000" w:themeColor="text1"/>
        </w:rPr>
        <w:t xml:space="preserve"> worden. De nieuwe leerkracht beschikt over voldoende informatie om in het nieuwe schooljaar het groepsoverzicht aan te vullen en een groepsplan op te s</w:t>
      </w:r>
      <w:r w:rsidRPr="72FCDA74" w:rsidR="00F26954">
        <w:rPr>
          <w:rFonts w:ascii="Century Gothic" w:hAnsi="Century Gothic" w:eastAsia="Century Gothic" w:cs="Century Gothic"/>
          <w:i/>
          <w:iCs/>
          <w:color w:val="000000" w:themeColor="text1"/>
        </w:rPr>
        <w:t>tellen voor rekenen en spelling en lezen</w:t>
      </w:r>
    </w:p>
    <w:p w:rsidR="00C96DFD" w:rsidP="72FCDA74" w:rsidRDefault="00C96DFD" w14:paraId="0DB3B5E2" w14:textId="77777777">
      <w:pPr>
        <w:autoSpaceDE w:val="0"/>
        <w:autoSpaceDN w:val="0"/>
        <w:adjustRightInd w:val="0"/>
        <w:spacing w:after="0"/>
        <w:rPr>
          <w:rFonts w:ascii="Century Gothic" w:hAnsi="Century Gothic" w:eastAsia="Century Gothic" w:cs="Century Gothic"/>
          <w:b/>
          <w:bCs/>
          <w:i/>
          <w:iCs/>
          <w:color w:val="000000"/>
        </w:rPr>
      </w:pPr>
    </w:p>
    <w:p w:rsidRPr="00E351A3" w:rsidR="003A2991" w:rsidP="72FCDA74" w:rsidRDefault="003A2991" w14:paraId="3E51F9E8" w14:textId="4E819746">
      <w:pPr>
        <w:autoSpaceDE w:val="0"/>
        <w:autoSpaceDN w:val="0"/>
        <w:adjustRightInd w:val="0"/>
        <w:spacing w:after="0"/>
        <w:rPr>
          <w:rFonts w:ascii="Century Gothic" w:hAnsi="Century Gothic" w:eastAsia="Century Gothic" w:cs="Century Gothic"/>
          <w:b/>
          <w:bCs/>
          <w:i/>
          <w:iCs/>
          <w:color w:val="000000"/>
        </w:rPr>
      </w:pPr>
      <w:r w:rsidRPr="72FCDA74">
        <w:rPr>
          <w:rFonts w:ascii="Century Gothic" w:hAnsi="Century Gothic" w:eastAsia="Century Gothic" w:cs="Century Gothic"/>
          <w:b/>
          <w:bCs/>
          <w:i/>
          <w:iCs/>
          <w:color w:val="000000" w:themeColor="text1"/>
        </w:rPr>
        <w:t>Externe contacten</w:t>
      </w:r>
    </w:p>
    <w:p w:rsidRPr="004D22D1" w:rsidR="00F04901" w:rsidP="72FCDA74" w:rsidRDefault="00F04901" w14:paraId="3E51F9EA" w14:textId="7308598A">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Contact jeugdarts </w:t>
      </w:r>
    </w:p>
    <w:p w:rsidRPr="00E351A3" w:rsidR="00F04901" w:rsidP="72FCDA74" w:rsidRDefault="00F04901" w14:paraId="3E51F9EB"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Jaarlijks worden alle kinderen in de leeftijd van ongeveer vijf jaar en zes maanden uitgenodigd voor een preventief gezondheidsonderzoek door de jeugdarts en jeugdartsassistente. Het doel van dit onderzoek is vroege opsporing van problemen en preventie. De kinderen wo</w:t>
      </w:r>
      <w:r w:rsidRPr="72FCDA74" w:rsidR="007C1458">
        <w:rPr>
          <w:rFonts w:ascii="Century Gothic" w:hAnsi="Century Gothic" w:eastAsia="Century Gothic" w:cs="Century Gothic"/>
          <w:i/>
          <w:iCs/>
          <w:color w:val="000000" w:themeColor="text1"/>
        </w:rPr>
        <w:t>rden via de school opgeroepen.</w:t>
      </w:r>
    </w:p>
    <w:p w:rsidRPr="00E351A3" w:rsidR="00F04901" w:rsidP="72FCDA74" w:rsidRDefault="00F04901" w14:paraId="3E51F9EC"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Wanneer zich tussentijds problemen voordoen kan de intern begeleider contact opnemen met de jeugdarts </w:t>
      </w:r>
      <w:r w:rsidRPr="72FCDA74" w:rsidR="007C1458">
        <w:rPr>
          <w:rFonts w:ascii="Century Gothic" w:hAnsi="Century Gothic" w:eastAsia="Century Gothic" w:cs="Century Gothic"/>
          <w:i/>
          <w:iCs/>
          <w:color w:val="000000" w:themeColor="text1"/>
        </w:rPr>
        <w:t>(Carolien van</w:t>
      </w:r>
      <w:r w:rsidRPr="72FCDA74" w:rsidR="00066976">
        <w:rPr>
          <w:rFonts w:ascii="Century Gothic" w:hAnsi="Century Gothic" w:eastAsia="Century Gothic" w:cs="Century Gothic"/>
          <w:i/>
          <w:iCs/>
          <w:color w:val="000000" w:themeColor="text1"/>
        </w:rPr>
        <w:t xml:space="preserve"> </w:t>
      </w:r>
      <w:r w:rsidRPr="72FCDA74" w:rsidR="007C1458">
        <w:rPr>
          <w:rFonts w:ascii="Century Gothic" w:hAnsi="Century Gothic" w:eastAsia="Century Gothic" w:cs="Century Gothic"/>
          <w:i/>
          <w:iCs/>
          <w:color w:val="000000" w:themeColor="text1"/>
        </w:rPr>
        <w:t xml:space="preserve">Beek) </w:t>
      </w:r>
      <w:r w:rsidRPr="72FCDA74">
        <w:rPr>
          <w:rFonts w:ascii="Century Gothic" w:hAnsi="Century Gothic" w:eastAsia="Century Gothic" w:cs="Century Gothic"/>
          <w:i/>
          <w:iCs/>
          <w:color w:val="000000" w:themeColor="text1"/>
        </w:rPr>
        <w:t xml:space="preserve">of de assistente en hem/haar de betreffende vraag voorleggen. </w:t>
      </w:r>
    </w:p>
    <w:p w:rsidR="00296AD9" w:rsidP="72FCDA74" w:rsidRDefault="00296AD9" w14:paraId="63C5493B" w14:textId="77777777">
      <w:pPr>
        <w:autoSpaceDE w:val="0"/>
        <w:autoSpaceDN w:val="0"/>
        <w:adjustRightInd w:val="0"/>
        <w:spacing w:after="0"/>
        <w:rPr>
          <w:rFonts w:ascii="Century Gothic" w:hAnsi="Century Gothic" w:eastAsia="Century Gothic" w:cs="Century Gothic"/>
          <w:i/>
          <w:iCs/>
          <w:color w:val="000000"/>
        </w:rPr>
      </w:pPr>
    </w:p>
    <w:p w:rsidRPr="004D22D1" w:rsidR="00F04901" w:rsidP="72FCDA74" w:rsidRDefault="00F04901" w14:paraId="3E51F9EE" w14:textId="491272A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Contact logopediste </w:t>
      </w:r>
    </w:p>
    <w:p w:rsidRPr="00E351A3" w:rsidR="00F04901" w:rsidP="72FCDA74" w:rsidRDefault="00F04901" w14:paraId="3E51F9EF" w14:textId="7B8D8804">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Leerkrachten en/of IB</w:t>
      </w:r>
      <w:r w:rsidRPr="72FCDA74" w:rsidR="29944C59">
        <w:rPr>
          <w:rFonts w:ascii="Century Gothic" w:hAnsi="Century Gothic" w:eastAsia="Century Gothic" w:cs="Century Gothic"/>
          <w:i/>
          <w:iCs/>
          <w:color w:val="000000" w:themeColor="text1"/>
        </w:rPr>
        <w:t>’</w:t>
      </w:r>
      <w:r w:rsidRPr="72FCDA74" w:rsidR="00066976">
        <w:rPr>
          <w:rFonts w:ascii="Century Gothic" w:hAnsi="Century Gothic" w:eastAsia="Century Gothic" w:cs="Century Gothic"/>
          <w:i/>
          <w:iCs/>
          <w:color w:val="000000" w:themeColor="text1"/>
        </w:rPr>
        <w:t xml:space="preserve">er </w:t>
      </w:r>
      <w:r w:rsidRPr="72FCDA74">
        <w:rPr>
          <w:rFonts w:ascii="Century Gothic" w:hAnsi="Century Gothic" w:eastAsia="Century Gothic" w:cs="Century Gothic"/>
          <w:i/>
          <w:iCs/>
          <w:color w:val="000000" w:themeColor="text1"/>
        </w:rPr>
        <w:t xml:space="preserve">dienen bij twijfel over de spraak- of taalontwikkeling van een kind altijd ouders/verzorgers hiervan op de hoogte brengen, zodat ouders/verzorgers hulp van een logopediste kunnen inroepen. </w:t>
      </w:r>
    </w:p>
    <w:p w:rsidRPr="00E351A3" w:rsidR="007C1458" w:rsidP="72FCDA74" w:rsidRDefault="007C1458" w14:paraId="3E51F9F0" w14:textId="77777777">
      <w:pPr>
        <w:autoSpaceDE w:val="0"/>
        <w:autoSpaceDN w:val="0"/>
        <w:adjustRightInd w:val="0"/>
        <w:spacing w:after="0"/>
        <w:rPr>
          <w:rFonts w:ascii="Century Gothic" w:hAnsi="Century Gothic" w:eastAsia="Century Gothic" w:cs="Century Gothic"/>
          <w:i/>
          <w:iCs/>
          <w:color w:val="000000"/>
        </w:rPr>
      </w:pPr>
    </w:p>
    <w:p w:rsidR="00EF3044" w:rsidP="72FCDA74" w:rsidRDefault="00E6671D" w14:paraId="7896AD22" w14:textId="7C2F9AAB">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Contact Kinderfysio</w:t>
      </w:r>
    </w:p>
    <w:p w:rsidRPr="00E6671D" w:rsidR="00E6671D" w:rsidP="72FCDA74" w:rsidRDefault="00E6671D" w14:paraId="3C4A360F" w14:textId="4893E9DA">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Wanneer we op school signaler</w:t>
      </w:r>
      <w:r w:rsidRPr="72FCDA74" w:rsidR="00355CC3">
        <w:rPr>
          <w:rFonts w:ascii="Century Gothic" w:hAnsi="Century Gothic" w:eastAsia="Century Gothic" w:cs="Century Gothic"/>
          <w:i/>
          <w:iCs/>
          <w:color w:val="000000" w:themeColor="text1"/>
        </w:rPr>
        <w:t>en dat kinderen wat betreft de fijne of grote motoriek extra ondersteuning kunnen gebruiken</w:t>
      </w:r>
      <w:r w:rsidRPr="72FCDA74" w:rsidR="00BB6A54">
        <w:rPr>
          <w:rFonts w:ascii="Century Gothic" w:hAnsi="Century Gothic" w:eastAsia="Century Gothic" w:cs="Century Gothic"/>
          <w:i/>
          <w:iCs/>
          <w:color w:val="000000" w:themeColor="text1"/>
        </w:rPr>
        <w:t xml:space="preserve">, gaan we in gesprek met de ouders. Zij kunnen hun kind aanmelden bij de Kinderfysio die wekelijks op onze school aanwezig is. Zij </w:t>
      </w:r>
      <w:r w:rsidRPr="72FCDA74" w:rsidR="002672DC">
        <w:rPr>
          <w:rFonts w:ascii="Century Gothic" w:hAnsi="Century Gothic" w:eastAsia="Century Gothic" w:cs="Century Gothic"/>
          <w:i/>
          <w:iCs/>
          <w:color w:val="000000" w:themeColor="text1"/>
        </w:rPr>
        <w:t>screent de kinderen en kijkt wat er nodig is aan begeleiding. Ook wordt er aan plan van aanpak opgesteld.</w:t>
      </w:r>
    </w:p>
    <w:p w:rsidR="00EF3044" w:rsidP="72FCDA74" w:rsidRDefault="00EF3044" w14:paraId="1CD342C9" w14:textId="77777777">
      <w:pPr>
        <w:autoSpaceDE w:val="0"/>
        <w:autoSpaceDN w:val="0"/>
        <w:adjustRightInd w:val="0"/>
        <w:spacing w:after="0"/>
        <w:rPr>
          <w:rFonts w:ascii="Century Gothic" w:hAnsi="Century Gothic" w:eastAsia="Century Gothic" w:cs="Century Gothic"/>
          <w:i/>
          <w:iCs/>
          <w:color w:val="000000"/>
        </w:rPr>
      </w:pPr>
    </w:p>
    <w:p w:rsidRPr="004D22D1" w:rsidR="00F04901" w:rsidP="72FCDA74" w:rsidRDefault="00F04901" w14:paraId="3E51F9F1" w14:textId="477CE112">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Contact schoolmaatschappelijk werkster </w:t>
      </w:r>
    </w:p>
    <w:p w:rsidR="00F06F00" w:rsidP="72FCDA74" w:rsidRDefault="00F04901" w14:paraId="3E51F9F2" w14:textId="0A0CFC33">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Op de basisscholen in de gemeente Veere is schoolmaatschappelijk werk beschikbaar. De schoo</w:t>
      </w:r>
      <w:r w:rsidRPr="72FCDA74" w:rsidR="00C55277">
        <w:rPr>
          <w:rFonts w:ascii="Century Gothic" w:hAnsi="Century Gothic" w:eastAsia="Century Gothic" w:cs="Century Gothic"/>
          <w:i/>
          <w:iCs/>
          <w:color w:val="000000" w:themeColor="text1"/>
        </w:rPr>
        <w:t>l</w:t>
      </w:r>
      <w:r w:rsidRPr="72FCDA74">
        <w:rPr>
          <w:rFonts w:ascii="Century Gothic" w:hAnsi="Century Gothic" w:eastAsia="Century Gothic" w:cs="Century Gothic"/>
          <w:i/>
          <w:iCs/>
          <w:color w:val="000000" w:themeColor="text1"/>
        </w:rPr>
        <w:t>maatschappelijk werkster</w:t>
      </w:r>
      <w:r w:rsidRPr="72FCDA74" w:rsidR="007C1458">
        <w:rPr>
          <w:rFonts w:ascii="Century Gothic" w:hAnsi="Century Gothic" w:eastAsia="Century Gothic" w:cs="Century Gothic"/>
          <w:i/>
          <w:iCs/>
          <w:color w:val="000000" w:themeColor="text1"/>
        </w:rPr>
        <w:t xml:space="preserve"> (</w:t>
      </w:r>
      <w:r w:rsidRPr="72FCDA74" w:rsidR="00370475">
        <w:rPr>
          <w:rFonts w:ascii="Century Gothic" w:hAnsi="Century Gothic" w:eastAsia="Century Gothic" w:cs="Century Gothic"/>
          <w:i/>
          <w:iCs/>
          <w:color w:val="000000" w:themeColor="text1"/>
        </w:rPr>
        <w:t xml:space="preserve">Hylkje </w:t>
      </w:r>
      <w:r w:rsidRPr="72FCDA74" w:rsidR="00EF3044">
        <w:rPr>
          <w:rFonts w:ascii="Century Gothic" w:hAnsi="Century Gothic" w:eastAsia="Century Gothic" w:cs="Century Gothic"/>
          <w:i/>
          <w:iCs/>
          <w:color w:val="000000" w:themeColor="text1"/>
        </w:rPr>
        <w:t>van der Vlugt</w:t>
      </w:r>
      <w:r w:rsidRPr="72FCDA74" w:rsidR="007C1458">
        <w:rPr>
          <w:rFonts w:ascii="Century Gothic" w:hAnsi="Century Gothic" w:eastAsia="Century Gothic" w:cs="Century Gothic"/>
          <w:i/>
          <w:iCs/>
          <w:color w:val="000000" w:themeColor="text1"/>
        </w:rPr>
        <w:t>)</w:t>
      </w:r>
      <w:r w:rsidRPr="72FCDA74">
        <w:rPr>
          <w:rFonts w:ascii="Century Gothic" w:hAnsi="Century Gothic" w:eastAsia="Century Gothic" w:cs="Century Gothic"/>
          <w:i/>
          <w:iCs/>
          <w:color w:val="000000" w:themeColor="text1"/>
        </w:rPr>
        <w:t xml:space="preserve"> is in dienst van het Maatschappelijk Werk Walcheren (MWW) en werkt samen met de basisscholen van Veere. Dit betekent concreet dat de intern begeleider van elke school de mogelijkheid heeft om waar nodig de schoolmaatschappelijk werkster in te schakelen. Zij neemt deel aan het overleg van intern begeleiders waarbij kinderen, die zorg nodig hebben, worden besproken. Tevens kan de </w:t>
      </w:r>
      <w:r w:rsidRPr="72FCDA74">
        <w:rPr>
          <w:rFonts w:ascii="Century Gothic" w:hAnsi="Century Gothic" w:eastAsia="Century Gothic" w:cs="Century Gothic"/>
          <w:i/>
          <w:iCs/>
          <w:color w:val="000000" w:themeColor="text1"/>
        </w:rPr>
        <w:lastRenderedPageBreak/>
        <w:t>schoolmaatschappelijk werkster nadere toelichting verstrekken over Porthos, zorg op school.</w:t>
      </w:r>
    </w:p>
    <w:p w:rsidR="00816C2F" w:rsidP="72FCDA74" w:rsidRDefault="00816C2F" w14:paraId="3E51F9F3" w14:textId="77777777">
      <w:pPr>
        <w:autoSpaceDE w:val="0"/>
        <w:autoSpaceDN w:val="0"/>
        <w:adjustRightInd w:val="0"/>
        <w:spacing w:after="0"/>
        <w:rPr>
          <w:rFonts w:ascii="Century Gothic" w:hAnsi="Century Gothic" w:eastAsia="Century Gothic" w:cs="Century Gothic"/>
          <w:i/>
          <w:iCs/>
          <w:color w:val="000000"/>
        </w:rPr>
      </w:pPr>
    </w:p>
    <w:p w:rsidRPr="00E351A3" w:rsidR="00816C2F" w:rsidP="72FCDA74" w:rsidRDefault="00816C2F" w14:paraId="3E51F9F4" w14:textId="3A4D75D9">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Andere externe contacten zijn bijv. met PI </w:t>
      </w:r>
      <w:r w:rsidRPr="72FCDA74" w:rsidR="00073924">
        <w:rPr>
          <w:rFonts w:ascii="Century Gothic" w:hAnsi="Century Gothic" w:eastAsia="Century Gothic" w:cs="Century Gothic"/>
          <w:i/>
          <w:iCs/>
          <w:color w:val="000000" w:themeColor="text1"/>
        </w:rPr>
        <w:t>S</w:t>
      </w:r>
      <w:r w:rsidRPr="72FCDA74">
        <w:rPr>
          <w:rFonts w:ascii="Century Gothic" w:hAnsi="Century Gothic" w:eastAsia="Century Gothic" w:cs="Century Gothic"/>
          <w:i/>
          <w:iCs/>
          <w:color w:val="000000" w:themeColor="text1"/>
        </w:rPr>
        <w:t>pello medewerkers/  IPT ers binnen gezinnen/ A</w:t>
      </w:r>
      <w:r w:rsidRPr="72FCDA74" w:rsidR="00073924">
        <w:rPr>
          <w:rFonts w:ascii="Century Gothic" w:hAnsi="Century Gothic" w:eastAsia="Century Gothic" w:cs="Century Gothic"/>
          <w:i/>
          <w:iCs/>
          <w:color w:val="000000" w:themeColor="text1"/>
        </w:rPr>
        <w:t>mbulant begeleiders</w:t>
      </w:r>
      <w:r w:rsidRPr="72FCDA74" w:rsidR="00A7261B">
        <w:rPr>
          <w:rFonts w:ascii="Century Gothic" w:hAnsi="Century Gothic" w:eastAsia="Century Gothic" w:cs="Century Gothic"/>
          <w:i/>
          <w:iCs/>
          <w:color w:val="000000" w:themeColor="text1"/>
        </w:rPr>
        <w:t xml:space="preserve"> vanuit het SWV KINDOP1</w:t>
      </w:r>
    </w:p>
    <w:p w:rsidR="00C96DFD" w:rsidP="72FCDA74" w:rsidRDefault="00C96DFD" w14:paraId="3A43DF57" w14:textId="77777777">
      <w:pPr>
        <w:autoSpaceDE w:val="0"/>
        <w:autoSpaceDN w:val="0"/>
        <w:adjustRightInd w:val="0"/>
        <w:spacing w:after="0"/>
        <w:rPr>
          <w:rFonts w:ascii="Century Gothic" w:hAnsi="Century Gothic" w:eastAsia="Century Gothic" w:cs="Century Gothic"/>
          <w:b/>
          <w:bCs/>
          <w:i/>
          <w:iCs/>
          <w:color w:val="000000"/>
        </w:rPr>
      </w:pPr>
    </w:p>
    <w:p w:rsidR="005723D8" w:rsidP="72FCDA74" w:rsidRDefault="005723D8" w14:paraId="58C7CBA3" w14:textId="77777777">
      <w:pPr>
        <w:autoSpaceDE w:val="0"/>
        <w:autoSpaceDN w:val="0"/>
        <w:adjustRightInd w:val="0"/>
        <w:spacing w:after="0"/>
        <w:rPr>
          <w:rFonts w:ascii="Century Gothic" w:hAnsi="Century Gothic" w:eastAsia="Century Gothic" w:cs="Century Gothic"/>
          <w:b/>
          <w:bCs/>
          <w:i/>
          <w:iCs/>
          <w:color w:val="000000"/>
        </w:rPr>
      </w:pPr>
    </w:p>
    <w:p w:rsidR="007C1458" w:rsidP="72FCDA74" w:rsidRDefault="007C1458" w14:paraId="3E51F9F6" w14:textId="7B99DD32">
      <w:pPr>
        <w:autoSpaceDE w:val="0"/>
        <w:autoSpaceDN w:val="0"/>
        <w:adjustRightInd w:val="0"/>
        <w:spacing w:after="0"/>
        <w:rPr>
          <w:rFonts w:ascii="Century Gothic" w:hAnsi="Century Gothic" w:eastAsia="Century Gothic" w:cs="Century Gothic"/>
          <w:b/>
          <w:bCs/>
          <w:i/>
          <w:iCs/>
          <w:color w:val="000000"/>
        </w:rPr>
      </w:pPr>
      <w:r w:rsidRPr="72FCDA74">
        <w:rPr>
          <w:rFonts w:ascii="Century Gothic" w:hAnsi="Century Gothic" w:eastAsia="Century Gothic" w:cs="Century Gothic"/>
          <w:b/>
          <w:bCs/>
          <w:i/>
          <w:iCs/>
          <w:color w:val="000000" w:themeColor="text1"/>
        </w:rPr>
        <w:t xml:space="preserve">Wet Meldcode </w:t>
      </w:r>
    </w:p>
    <w:p w:rsidR="00711F61" w:rsidP="72FCDA74" w:rsidRDefault="007C1458" w14:paraId="173511FE"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De wet meldcode is bedoeld als ondersteuning voor p</w:t>
      </w:r>
      <w:r w:rsidRPr="72FCDA74" w:rsidR="00C55277">
        <w:rPr>
          <w:rFonts w:ascii="Century Gothic" w:hAnsi="Century Gothic" w:eastAsia="Century Gothic" w:cs="Century Gothic"/>
          <w:i/>
          <w:iCs/>
          <w:color w:val="000000" w:themeColor="text1"/>
        </w:rPr>
        <w:t>rofessionals. Vanaf</w:t>
      </w:r>
      <w:r w:rsidRPr="72FCDA74">
        <w:rPr>
          <w:rFonts w:ascii="Century Gothic" w:hAnsi="Century Gothic" w:eastAsia="Century Gothic" w:cs="Century Gothic"/>
          <w:i/>
          <w:iCs/>
          <w:color w:val="000000" w:themeColor="text1"/>
        </w:rPr>
        <w:t xml:space="preserve"> 2012 ben je als</w:t>
      </w:r>
    </w:p>
    <w:p w:rsidRPr="00E351A3" w:rsidR="007C1458" w:rsidP="72FCDA74" w:rsidRDefault="007C1458" w14:paraId="3E51F9F8" w14:textId="1F944C05">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professional binnen een organisatie verplicht om een meldcode te hebben voor situaties van geweld in afhankelijkheidsrelaties. Voorbeelden hiervan zijn o.a. kindermishandeling en huiselijk geweld. </w:t>
      </w:r>
    </w:p>
    <w:p w:rsidRPr="00E351A3" w:rsidR="007C1458" w:rsidP="72FCDA74" w:rsidRDefault="007C1458" w14:paraId="3E51F9F9" w14:textId="77777777">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Een melding is eigenlijk het sluitstuk van een aanpak die je zelf als professional hebt doorlopen. Die aanpak bestaat uit vi</w:t>
      </w:r>
      <w:r w:rsidRPr="72FCDA74" w:rsidR="00C55277">
        <w:rPr>
          <w:rFonts w:ascii="Century Gothic" w:hAnsi="Century Gothic" w:eastAsia="Century Gothic" w:cs="Century Gothic"/>
          <w:i/>
          <w:iCs/>
          <w:color w:val="000000" w:themeColor="text1"/>
        </w:rPr>
        <w:t>jf stappen, beschreven in het protocol Meldcode van onze school.</w:t>
      </w:r>
      <w:r w:rsidRPr="72FCDA74">
        <w:rPr>
          <w:rFonts w:ascii="Century Gothic" w:hAnsi="Century Gothic" w:eastAsia="Century Gothic" w:cs="Century Gothic"/>
          <w:i/>
          <w:iCs/>
          <w:color w:val="000000" w:themeColor="text1"/>
        </w:rPr>
        <w:t xml:space="preserve"> Je doet pas een melding als je eigen aanpak niet tot resultaat leidt en je zorgen over een kind niet verminderen. </w:t>
      </w:r>
    </w:p>
    <w:p w:rsidRPr="00E351A3" w:rsidR="007C1458" w:rsidP="72FCDA74" w:rsidRDefault="007C1458" w14:paraId="3E51F9FA" w14:textId="0EA22D1D">
      <w:pPr>
        <w:autoSpaceDE w:val="0"/>
        <w:autoSpaceDN w:val="0"/>
        <w:adjustRightInd w:val="0"/>
        <w:spacing w:after="0"/>
        <w:rPr>
          <w:rFonts w:ascii="Century Gothic" w:hAnsi="Century Gothic" w:eastAsia="Century Gothic" w:cs="Century Gothic"/>
          <w:b/>
          <w:bCs/>
          <w:i/>
          <w:iCs/>
          <w:color w:val="000000"/>
        </w:rPr>
      </w:pPr>
      <w:r w:rsidRPr="72FCDA74">
        <w:rPr>
          <w:rFonts w:ascii="Century Gothic" w:hAnsi="Century Gothic" w:eastAsia="Century Gothic" w:cs="Century Gothic"/>
          <w:i/>
          <w:iCs/>
          <w:color w:val="000000" w:themeColor="text1"/>
        </w:rPr>
        <w:t>Na de melding start het Advies- en Meldpunt Kindermishandeling (AMK) of het Steunpunt Huiselijk Geweld (SHG) een onderzoek. Als melder wordt je op de hoogte gehouden van de uitkomsten van het onderzoek en van de acties die in gang worden gezet.</w:t>
      </w:r>
      <w:r w:rsidRPr="72FCDA74" w:rsidR="00BE496F">
        <w:rPr>
          <w:rFonts w:ascii="Century Gothic" w:hAnsi="Century Gothic" w:eastAsia="Century Gothic" w:cs="Century Gothic"/>
          <w:i/>
          <w:iCs/>
          <w:color w:val="000000" w:themeColor="text1"/>
        </w:rPr>
        <w:t xml:space="preserve"> (zie protocol Meldcode)</w:t>
      </w:r>
      <w:r w:rsidRPr="72FCDA74" w:rsidR="00AF516A">
        <w:rPr>
          <w:rFonts w:ascii="Century Gothic" w:hAnsi="Century Gothic" w:eastAsia="Century Gothic" w:cs="Century Gothic"/>
          <w:i/>
          <w:iCs/>
          <w:color w:val="000000" w:themeColor="text1"/>
        </w:rPr>
        <w:t xml:space="preserve"> Vaak zijn deze kinderen al in beeld gebracht bij het SMW.</w:t>
      </w:r>
    </w:p>
    <w:p w:rsidRPr="00E351A3" w:rsidR="007C1458" w:rsidP="72FCDA74" w:rsidRDefault="007C1458" w14:paraId="3E51F9FB" w14:textId="77777777">
      <w:pPr>
        <w:autoSpaceDE w:val="0"/>
        <w:autoSpaceDN w:val="0"/>
        <w:adjustRightInd w:val="0"/>
        <w:spacing w:after="0"/>
        <w:rPr>
          <w:rFonts w:ascii="Century Gothic" w:hAnsi="Century Gothic" w:eastAsia="Century Gothic" w:cs="Century Gothic"/>
          <w:b/>
          <w:bCs/>
          <w:i/>
          <w:iCs/>
          <w:color w:val="000000"/>
        </w:rPr>
      </w:pPr>
    </w:p>
    <w:p w:rsidR="001C6AC1" w:rsidP="72FCDA74" w:rsidRDefault="00C55277" w14:paraId="37125AC8" w14:textId="77777777">
      <w:pPr>
        <w:autoSpaceDE w:val="0"/>
        <w:autoSpaceDN w:val="0"/>
        <w:adjustRightInd w:val="0"/>
        <w:rPr>
          <w:rFonts w:ascii="Century Gothic" w:hAnsi="Century Gothic" w:eastAsia="Century Gothic" w:cs="Century Gothic"/>
          <w:b/>
          <w:bCs/>
          <w:i/>
          <w:iCs/>
        </w:rPr>
      </w:pPr>
      <w:r w:rsidRPr="72FCDA74">
        <w:rPr>
          <w:rFonts w:ascii="Century Gothic" w:hAnsi="Century Gothic" w:eastAsia="Century Gothic" w:cs="Century Gothic"/>
          <w:b/>
          <w:bCs/>
          <w:i/>
          <w:iCs/>
        </w:rPr>
        <w:t>Pestprotocol</w:t>
      </w:r>
    </w:p>
    <w:p w:rsidRPr="00C96DFD" w:rsidR="00BE496F" w:rsidP="72FCDA74" w:rsidRDefault="00C55277" w14:paraId="3E51F9FD" w14:textId="2F89085B">
      <w:pPr>
        <w:autoSpaceDE w:val="0"/>
        <w:autoSpaceDN w:val="0"/>
        <w:adjustRightInd w:val="0"/>
        <w:rPr>
          <w:rFonts w:ascii="Century Gothic" w:hAnsi="Century Gothic" w:eastAsia="Century Gothic" w:cs="Century Gothic"/>
          <w:b/>
          <w:bCs/>
          <w:i/>
          <w:iCs/>
        </w:rPr>
      </w:pPr>
      <w:r w:rsidRPr="72FCDA74">
        <w:rPr>
          <w:rFonts w:ascii="Century Gothic" w:hAnsi="Century Gothic" w:eastAsia="Century Gothic" w:cs="Century Gothic"/>
          <w:i/>
          <w:iCs/>
        </w:rPr>
        <w:t>Wij willen onze kinderen een veilig pedagogisch klimaat bieden, waarin de kinderen zich harmonieus en op een prettige en positieve wijze kunnen ontwikkelen. De leerkrachten bevorderen deze ontwikkeling door het scheppen van een veilig klimaat in een prettige werksfeer in de klas en op het schoolplein. In veruit de meeste gevallen lukt dit door</w:t>
      </w:r>
      <w:r w:rsidRPr="72FCDA74" w:rsidR="009F080A">
        <w:rPr>
          <w:rFonts w:ascii="Century Gothic" w:hAnsi="Century Gothic" w:eastAsia="Century Gothic" w:cs="Century Gothic"/>
          <w:i/>
          <w:iCs/>
        </w:rPr>
        <w:t xml:space="preserve"> </w:t>
      </w:r>
      <w:r w:rsidRPr="72FCDA74">
        <w:rPr>
          <w:rFonts w:ascii="Century Gothic" w:hAnsi="Century Gothic" w:eastAsia="Century Gothic" w:cs="Century Gothic"/>
          <w:i/>
          <w:iCs/>
        </w:rPr>
        <w:t>de ongeschreven regels aan te bieden en deze te onderhoud</w:t>
      </w:r>
      <w:r w:rsidRPr="72FCDA74" w:rsidR="009F080A">
        <w:rPr>
          <w:rFonts w:ascii="Century Gothic" w:hAnsi="Century Gothic" w:eastAsia="Century Gothic" w:cs="Century Gothic"/>
          <w:i/>
          <w:iCs/>
        </w:rPr>
        <w:t xml:space="preserve">en, </w:t>
      </w:r>
      <w:r w:rsidRPr="72FCDA74">
        <w:rPr>
          <w:rFonts w:ascii="Century Gothic" w:hAnsi="Century Gothic" w:eastAsia="Century Gothic" w:cs="Century Gothic"/>
          <w:i/>
          <w:iCs/>
        </w:rPr>
        <w:t>maar soms is het gewenst om</w:t>
      </w:r>
      <w:r w:rsidRPr="72FCDA74" w:rsidR="009F080A">
        <w:rPr>
          <w:rFonts w:ascii="Century Gothic" w:hAnsi="Century Gothic" w:eastAsia="Century Gothic" w:cs="Century Gothic"/>
          <w:i/>
          <w:iCs/>
        </w:rPr>
        <w:t xml:space="preserve"> </w:t>
      </w:r>
      <w:r w:rsidRPr="72FCDA74">
        <w:rPr>
          <w:rFonts w:ascii="Century Gothic" w:hAnsi="Century Gothic" w:eastAsia="Century Gothic" w:cs="Century Gothic"/>
          <w:i/>
          <w:iCs/>
        </w:rPr>
        <w:t>duidelijke afspraken met de kinderen te maken. Eén van die duidelijke regels is dat kinderen</w:t>
      </w:r>
      <w:r w:rsidRPr="72FCDA74" w:rsidR="009F080A">
        <w:rPr>
          <w:rFonts w:ascii="Century Gothic" w:hAnsi="Century Gothic" w:eastAsia="Century Gothic" w:cs="Century Gothic"/>
          <w:i/>
          <w:iCs/>
        </w:rPr>
        <w:t xml:space="preserve"> met respec</w:t>
      </w:r>
      <w:r w:rsidRPr="72FCDA74" w:rsidR="004D22D1">
        <w:rPr>
          <w:rFonts w:ascii="Century Gothic" w:hAnsi="Century Gothic" w:eastAsia="Century Gothic" w:cs="Century Gothic"/>
          <w:i/>
          <w:iCs/>
        </w:rPr>
        <w:t xml:space="preserve">t met elkaar dienen om te gaan. </w:t>
      </w:r>
      <w:r w:rsidRPr="72FCDA74">
        <w:rPr>
          <w:rFonts w:ascii="Century Gothic" w:hAnsi="Century Gothic" w:eastAsia="Century Gothic" w:cs="Century Gothic"/>
          <w:i/>
          <w:iCs/>
        </w:rPr>
        <w:t>Dat het niet a</w:t>
      </w:r>
      <w:r w:rsidRPr="72FCDA74" w:rsidR="009F080A">
        <w:rPr>
          <w:rFonts w:ascii="Century Gothic" w:hAnsi="Century Gothic" w:eastAsia="Century Gothic" w:cs="Century Gothic"/>
          <w:i/>
          <w:iCs/>
        </w:rPr>
        <w:t xml:space="preserve">ltijd als vanzelfsprekend wordt </w:t>
      </w:r>
      <w:r w:rsidRPr="72FCDA74">
        <w:rPr>
          <w:rFonts w:ascii="Century Gothic" w:hAnsi="Century Gothic" w:eastAsia="Century Gothic" w:cs="Century Gothic"/>
          <w:i/>
          <w:iCs/>
        </w:rPr>
        <w:t>ervaren, geeft aan dat we het kinderen moeten leren en daa</w:t>
      </w:r>
      <w:r w:rsidRPr="72FCDA74" w:rsidR="009F080A">
        <w:rPr>
          <w:rFonts w:ascii="Century Gothic" w:hAnsi="Century Gothic" w:eastAsia="Century Gothic" w:cs="Century Gothic"/>
          <w:i/>
          <w:iCs/>
        </w:rPr>
        <w:t xml:space="preserve">r dus energie in moeten steken. </w:t>
      </w:r>
      <w:r w:rsidRPr="72FCDA74">
        <w:rPr>
          <w:rFonts w:ascii="Century Gothic" w:hAnsi="Century Gothic" w:eastAsia="Century Gothic" w:cs="Century Gothic"/>
          <w:i/>
          <w:iCs/>
        </w:rPr>
        <w:t>We maken in elke groep wekelijks gebruik van de methode “Leefstijl”, waarin onderwerpen als omgaan met elkaar, omgaan met gevoelens, omgaan met succeservaringen, omgaan met teleurstellingen e.d. structureel aan de orde komen. Verder zijn er in elke groep regels en afspraken, die de leerkracht samen met de leerlingen van zijn/haar groep opstelt en vastlegt. Samen met elkaar werken we aan de handhaving van deze regels en afspraken. Wanneer er ongewenst gedrag of regels</w:t>
      </w:r>
      <w:r w:rsidRPr="72FCDA74" w:rsidR="009F080A">
        <w:rPr>
          <w:rFonts w:ascii="Century Gothic" w:hAnsi="Century Gothic" w:eastAsia="Century Gothic" w:cs="Century Gothic"/>
          <w:i/>
          <w:iCs/>
        </w:rPr>
        <w:t xml:space="preserve"> en </w:t>
      </w:r>
      <w:r w:rsidRPr="72FCDA74">
        <w:rPr>
          <w:rFonts w:ascii="Century Gothic" w:hAnsi="Century Gothic" w:eastAsia="Century Gothic" w:cs="Century Gothic"/>
          <w:i/>
          <w:iCs/>
        </w:rPr>
        <w:t>afspraken geschonden worden bespreekt de leerkracht dit in de groep om herhalin</w:t>
      </w:r>
      <w:r w:rsidRPr="72FCDA74" w:rsidR="009F080A">
        <w:rPr>
          <w:rFonts w:ascii="Century Gothic" w:hAnsi="Century Gothic" w:eastAsia="Century Gothic" w:cs="Century Gothic"/>
          <w:i/>
          <w:iCs/>
        </w:rPr>
        <w:t xml:space="preserve">g waar mogelijk te voorkomen. </w:t>
      </w:r>
      <w:r w:rsidRPr="72FCDA74">
        <w:rPr>
          <w:rFonts w:ascii="Century Gothic" w:hAnsi="Century Gothic" w:eastAsia="Century Gothic" w:cs="Century Gothic"/>
          <w:i/>
          <w:iCs/>
        </w:rPr>
        <w:t xml:space="preserve">Ons pedagogisch uitgangspunt is dat alle kinderen met elkaar moeten leren </w:t>
      </w:r>
      <w:r w:rsidRPr="72FCDA74" w:rsidR="009F080A">
        <w:rPr>
          <w:rFonts w:ascii="Century Gothic" w:hAnsi="Century Gothic" w:eastAsia="Century Gothic" w:cs="Century Gothic"/>
          <w:i/>
          <w:iCs/>
        </w:rPr>
        <w:t xml:space="preserve">omgaan. </w:t>
      </w:r>
      <w:r w:rsidRPr="72FCDA74">
        <w:rPr>
          <w:rFonts w:ascii="Century Gothic" w:hAnsi="Century Gothic" w:eastAsia="Century Gothic" w:cs="Century Gothic"/>
          <w:i/>
          <w:iCs/>
        </w:rPr>
        <w:t>Dat leerproces verloopt meestal vanzelf goed, maar het kan ook</w:t>
      </w:r>
      <w:r w:rsidRPr="72FCDA74" w:rsidR="009F080A">
        <w:rPr>
          <w:rFonts w:ascii="Century Gothic" w:hAnsi="Century Gothic" w:eastAsia="Century Gothic" w:cs="Century Gothic"/>
          <w:i/>
          <w:iCs/>
        </w:rPr>
        <w:t xml:space="preserve"> voorkomen dat een kind in </w:t>
      </w:r>
      <w:r w:rsidRPr="72FCDA74">
        <w:rPr>
          <w:rFonts w:ascii="Century Gothic" w:hAnsi="Century Gothic" w:eastAsia="Century Gothic" w:cs="Century Gothic"/>
          <w:i/>
          <w:iCs/>
        </w:rPr>
        <w:t>een enkel geval systematisch door andere kinderen wordt gepe</w:t>
      </w:r>
      <w:r w:rsidRPr="72FCDA74" w:rsidR="009F080A">
        <w:rPr>
          <w:rFonts w:ascii="Century Gothic" w:hAnsi="Century Gothic" w:eastAsia="Century Gothic" w:cs="Century Gothic"/>
          <w:i/>
          <w:iCs/>
        </w:rPr>
        <w:t xml:space="preserve">st. Dan kan een kind zodanig in </w:t>
      </w:r>
      <w:r w:rsidRPr="72FCDA74">
        <w:rPr>
          <w:rFonts w:ascii="Century Gothic" w:hAnsi="Century Gothic" w:eastAsia="Century Gothic" w:cs="Century Gothic"/>
          <w:i/>
          <w:iCs/>
        </w:rPr>
        <w:t xml:space="preserve">de knoop komen </w:t>
      </w:r>
      <w:r w:rsidRPr="72FCDA74">
        <w:rPr>
          <w:rFonts w:ascii="Century Gothic" w:hAnsi="Century Gothic" w:eastAsia="Century Gothic" w:cs="Century Gothic"/>
          <w:i/>
          <w:iCs/>
        </w:rPr>
        <w:lastRenderedPageBreak/>
        <w:t>met zijn schoolomgeving, dat de ongeschreve</w:t>
      </w:r>
      <w:r w:rsidRPr="72FCDA74" w:rsidR="009F080A">
        <w:rPr>
          <w:rFonts w:ascii="Century Gothic" w:hAnsi="Century Gothic" w:eastAsia="Century Gothic" w:cs="Century Gothic"/>
          <w:i/>
          <w:iCs/>
        </w:rPr>
        <w:t xml:space="preserve">n regels van de leerkracht niet </w:t>
      </w:r>
      <w:r w:rsidRPr="72FCDA74">
        <w:rPr>
          <w:rFonts w:ascii="Century Gothic" w:hAnsi="Century Gothic" w:eastAsia="Century Gothic" w:cs="Century Gothic"/>
          <w:i/>
          <w:iCs/>
        </w:rPr>
        <w:t>meer voldoende veiligheid bieden en daarmee de gewens</w:t>
      </w:r>
      <w:r w:rsidRPr="72FCDA74" w:rsidR="009F080A">
        <w:rPr>
          <w:rFonts w:ascii="Century Gothic" w:hAnsi="Century Gothic" w:eastAsia="Century Gothic" w:cs="Century Gothic"/>
          <w:i/>
          <w:iCs/>
        </w:rPr>
        <w:t xml:space="preserve">te ontwikkeling onderbreken. In </w:t>
      </w:r>
      <w:r w:rsidRPr="72FCDA74">
        <w:rPr>
          <w:rFonts w:ascii="Century Gothic" w:hAnsi="Century Gothic" w:eastAsia="Century Gothic" w:cs="Century Gothic"/>
          <w:i/>
          <w:iCs/>
        </w:rPr>
        <w:t>een dergelijk geval is het van groot belang dat de leerkracht onde</w:t>
      </w:r>
      <w:r w:rsidRPr="72FCDA74" w:rsidR="009F080A">
        <w:rPr>
          <w:rFonts w:ascii="Century Gothic" w:hAnsi="Century Gothic" w:eastAsia="Century Gothic" w:cs="Century Gothic"/>
          <w:i/>
          <w:iCs/>
        </w:rPr>
        <w:t xml:space="preserve">r ogen ziet, dat er een ernstig </w:t>
      </w:r>
      <w:r w:rsidRPr="72FCDA74">
        <w:rPr>
          <w:rFonts w:ascii="Century Gothic" w:hAnsi="Century Gothic" w:eastAsia="Century Gothic" w:cs="Century Gothic"/>
          <w:i/>
          <w:iCs/>
        </w:rPr>
        <w:t>probleem in zijn of haar groep is. In een klimaat waarin h</w:t>
      </w:r>
      <w:r w:rsidRPr="72FCDA74" w:rsidR="009F080A">
        <w:rPr>
          <w:rFonts w:ascii="Century Gothic" w:hAnsi="Century Gothic" w:eastAsia="Century Gothic" w:cs="Century Gothic"/>
          <w:i/>
          <w:iCs/>
        </w:rPr>
        <w:t>et pesten gedoogd wordt, worden o</w:t>
      </w:r>
      <w:r w:rsidRPr="72FCDA74">
        <w:rPr>
          <w:rFonts w:ascii="Century Gothic" w:hAnsi="Century Gothic" w:eastAsia="Century Gothic" w:cs="Century Gothic"/>
          <w:i/>
          <w:iCs/>
        </w:rPr>
        <w:t>ok de pedagogische structuur en de veiligheid daarin</w:t>
      </w:r>
      <w:r w:rsidRPr="72FCDA74" w:rsidR="00EA3308">
        <w:rPr>
          <w:rFonts w:ascii="Century Gothic" w:hAnsi="Century Gothic" w:eastAsia="Century Gothic" w:cs="Century Gothic"/>
          <w:i/>
          <w:iCs/>
        </w:rPr>
        <w:t xml:space="preserve"> ernstig aangetast. Voor </w:t>
      </w:r>
      <w:r w:rsidRPr="72FCDA74" w:rsidR="009F080A">
        <w:rPr>
          <w:rFonts w:ascii="Century Gothic" w:hAnsi="Century Gothic" w:eastAsia="Century Gothic" w:cs="Century Gothic"/>
          <w:i/>
          <w:iCs/>
        </w:rPr>
        <w:t>onze school</w:t>
      </w:r>
      <w:r w:rsidRPr="72FCDA74">
        <w:rPr>
          <w:rFonts w:ascii="Century Gothic" w:hAnsi="Century Gothic" w:eastAsia="Century Gothic" w:cs="Century Gothic"/>
          <w:i/>
          <w:iCs/>
        </w:rPr>
        <w:t xml:space="preserve"> is dat een niet te accept</w:t>
      </w:r>
      <w:r w:rsidRPr="72FCDA74" w:rsidR="009F080A">
        <w:rPr>
          <w:rFonts w:ascii="Century Gothic" w:hAnsi="Century Gothic" w:eastAsia="Century Gothic" w:cs="Century Gothic"/>
          <w:i/>
          <w:iCs/>
        </w:rPr>
        <w:t xml:space="preserve">eren en ongewenste situatie. In het protocol van onze school hebben we vastgelegd </w:t>
      </w:r>
      <w:r w:rsidRPr="72FCDA74">
        <w:rPr>
          <w:rFonts w:ascii="Century Gothic" w:hAnsi="Century Gothic" w:eastAsia="Century Gothic" w:cs="Century Gothic"/>
          <w:i/>
          <w:iCs/>
        </w:rPr>
        <w:t>waarop we het pestgedrag van k</w:t>
      </w:r>
      <w:r w:rsidRPr="72FCDA74" w:rsidR="009F080A">
        <w:rPr>
          <w:rFonts w:ascii="Century Gothic" w:hAnsi="Century Gothic" w:eastAsia="Century Gothic" w:cs="Century Gothic"/>
          <w:i/>
          <w:iCs/>
        </w:rPr>
        <w:t xml:space="preserve">inderen in voorkomende gevallen </w:t>
      </w:r>
      <w:r w:rsidRPr="72FCDA74">
        <w:rPr>
          <w:rFonts w:ascii="Century Gothic" w:hAnsi="Century Gothic" w:eastAsia="Century Gothic" w:cs="Century Gothic"/>
          <w:i/>
          <w:iCs/>
        </w:rPr>
        <w:t xml:space="preserve">benaderen. Het biedt alle betrokkenen duidelijkheid over de </w:t>
      </w:r>
      <w:r w:rsidRPr="72FCDA74" w:rsidR="009F080A">
        <w:rPr>
          <w:rFonts w:ascii="Century Gothic" w:hAnsi="Century Gothic" w:eastAsia="Century Gothic" w:cs="Century Gothic"/>
          <w:i/>
          <w:iCs/>
        </w:rPr>
        <w:t xml:space="preserve">impact, ernst en ook specifieke </w:t>
      </w:r>
      <w:r w:rsidRPr="72FCDA74">
        <w:rPr>
          <w:rFonts w:ascii="Century Gothic" w:hAnsi="Century Gothic" w:eastAsia="Century Gothic" w:cs="Century Gothic"/>
          <w:i/>
          <w:iCs/>
        </w:rPr>
        <w:t>aanpak van dit ongewenste gedrag.</w:t>
      </w:r>
      <w:r w:rsidRPr="72FCDA74" w:rsidR="00BE496F">
        <w:rPr>
          <w:rFonts w:ascii="Century Gothic" w:hAnsi="Century Gothic" w:eastAsia="Century Gothic" w:cs="Century Gothic"/>
          <w:i/>
          <w:iCs/>
        </w:rPr>
        <w:t xml:space="preserve"> (zie protocol pesten)</w:t>
      </w:r>
    </w:p>
    <w:p w:rsidR="00A638E6" w:rsidP="72FCDA74" w:rsidRDefault="00A638E6" w14:paraId="720FD268" w14:textId="77777777">
      <w:pPr>
        <w:autoSpaceDE w:val="0"/>
        <w:autoSpaceDN w:val="0"/>
        <w:adjustRightInd w:val="0"/>
        <w:spacing w:after="0"/>
        <w:rPr>
          <w:rFonts w:ascii="Century Gothic" w:hAnsi="Century Gothic" w:eastAsia="Century Gothic" w:cs="Century Gothic"/>
          <w:b/>
          <w:bCs/>
          <w:i/>
          <w:iCs/>
          <w:color w:val="000000"/>
        </w:rPr>
      </w:pPr>
      <w:r w:rsidRPr="72FCDA74">
        <w:rPr>
          <w:rFonts w:ascii="Century Gothic" w:hAnsi="Century Gothic" w:eastAsia="Century Gothic" w:cs="Century Gothic"/>
          <w:b/>
          <w:bCs/>
          <w:i/>
          <w:iCs/>
          <w:color w:val="000000" w:themeColor="text1"/>
        </w:rPr>
        <w:t>Plusklas</w:t>
      </w:r>
    </w:p>
    <w:p w:rsidR="00A638E6" w:rsidP="72FCDA74" w:rsidRDefault="00A638E6" w14:paraId="6407D8DD" w14:textId="77777777">
      <w:pPr>
        <w:autoSpaceDE w:val="0"/>
        <w:autoSpaceDN w:val="0"/>
        <w:adjustRightInd w:val="0"/>
        <w:spacing w:after="0"/>
        <w:rPr>
          <w:rFonts w:ascii="Century Gothic" w:hAnsi="Century Gothic" w:eastAsia="Century Gothic" w:cs="Century Gothic"/>
          <w:i/>
          <w:iCs/>
          <w:shd w:val="clear" w:color="auto" w:fill="FFFFFF"/>
        </w:rPr>
      </w:pPr>
      <w:r w:rsidRPr="72FCDA74">
        <w:rPr>
          <w:rFonts w:ascii="Century Gothic" w:hAnsi="Century Gothic" w:eastAsia="Century Gothic" w:cs="Century Gothic"/>
          <w:i/>
          <w:iCs/>
          <w:shd w:val="clear" w:color="auto" w:fill="FFFFFF"/>
        </w:rPr>
        <w:t>In de plusklas ontmoeten kinderen uit verschillende groepen elkaar. De plusklas is voor leerlingen uit groep 4 en 5, PPK b is voor kinderen uit groep 5 t/m 8.. Van deze kinderen is bekend dat zij behoefte hebben aan meer uitdagende en verrijkende activiteiten. De geboden activiteiten sluiten aan bij de interesses van de leerlingen. Zij krijgen de mogelijkheid om samen te werken met sparringpartners. Samenwerken is zeer verrijkend. Ook wordt er gewerkt met Pittige Peper Projecten. Hiermee leren de kinderen hoe ze hun eigen ideeën kunnen omzetten in een tastbaar en te presenteren eindresultaat. De kinderen leren grondig onderzoeken en ze structureren en plannen hun eigen activiteiten. Vervolgens leren ze goed vormgeven en leren zij het presenteren van eigen ideeën en werkstukken aan anderen (je groepje, de klas of de ouders). Deze lessen worden gegeven in kindcentrum; het Paalhoofd in Zoutelande. </w:t>
      </w:r>
    </w:p>
    <w:p w:rsidRPr="00864142" w:rsidR="00A638E6" w:rsidP="72FCDA74" w:rsidRDefault="00A638E6" w14:paraId="1C178482" w14:textId="77777777">
      <w:pPr>
        <w:autoSpaceDE w:val="0"/>
        <w:autoSpaceDN w:val="0"/>
        <w:adjustRightInd w:val="0"/>
        <w:spacing w:after="0"/>
        <w:rPr>
          <w:rFonts w:ascii="Century Gothic" w:hAnsi="Century Gothic" w:eastAsia="Century Gothic" w:cs="Century Gothic"/>
          <w:b/>
          <w:bCs/>
          <w:i/>
          <w:iCs/>
        </w:rPr>
      </w:pPr>
    </w:p>
    <w:p w:rsidRPr="00E351A3" w:rsidR="00A638E6" w:rsidP="72FCDA74" w:rsidRDefault="00A638E6" w14:paraId="24B3B843" w14:textId="2C36D36E">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b/>
          <w:bCs/>
          <w:i/>
          <w:iCs/>
          <w:lang w:eastAsia="nl-NL"/>
        </w:rPr>
        <w:t xml:space="preserve">Selectie </w:t>
      </w:r>
      <w:r>
        <w:br/>
      </w:r>
      <w:r w:rsidRPr="72FCDA74">
        <w:rPr>
          <w:rFonts w:ascii="Century Gothic" w:hAnsi="Century Gothic" w:eastAsia="Century Gothic" w:cs="Century Gothic"/>
          <w:i/>
          <w:iCs/>
          <w:color w:val="000000" w:themeColor="text1"/>
          <w:lang w:eastAsia="nl-NL"/>
        </w:rPr>
        <w:t xml:space="preserve">De school selecteert de kinderen. Criteria: ervaringen school, </w:t>
      </w:r>
      <w:r w:rsidRPr="72FCDA74" w:rsidR="006469B2">
        <w:rPr>
          <w:rFonts w:ascii="Century Gothic" w:hAnsi="Century Gothic" w:eastAsia="Century Gothic" w:cs="Century Gothic"/>
          <w:i/>
          <w:iCs/>
          <w:color w:val="000000" w:themeColor="text1"/>
          <w:lang w:eastAsia="nl-NL"/>
        </w:rPr>
        <w:t>resultaten van de IEP</w:t>
      </w:r>
      <w:r w:rsidRPr="72FCDA74">
        <w:rPr>
          <w:rFonts w:ascii="Century Gothic" w:hAnsi="Century Gothic" w:eastAsia="Century Gothic" w:cs="Century Gothic"/>
          <w:i/>
          <w:iCs/>
          <w:color w:val="000000" w:themeColor="text1"/>
          <w:lang w:eastAsia="nl-NL"/>
        </w:rPr>
        <w:t xml:space="preserve"> toetsen en de speciaal ontwikkelde signaleringslijst (hoog)begaafden. Kinderen </w:t>
      </w:r>
      <w:r w:rsidRPr="72FCDA74" w:rsidR="42F07005">
        <w:rPr>
          <w:rFonts w:ascii="Century Gothic" w:hAnsi="Century Gothic" w:eastAsia="Century Gothic" w:cs="Century Gothic"/>
          <w:i/>
          <w:iCs/>
          <w:color w:val="000000" w:themeColor="text1"/>
          <w:lang w:eastAsia="nl-NL"/>
        </w:rPr>
        <w:t xml:space="preserve">die </w:t>
      </w:r>
      <w:r w:rsidRPr="72FCDA74">
        <w:rPr>
          <w:rFonts w:ascii="Century Gothic" w:hAnsi="Century Gothic" w:eastAsia="Century Gothic" w:cs="Century Gothic"/>
          <w:i/>
          <w:iCs/>
          <w:color w:val="000000" w:themeColor="text1"/>
          <w:lang w:eastAsia="nl-NL"/>
        </w:rPr>
        <w:t>van onze</w:t>
      </w:r>
      <w:r w:rsidRPr="72FCDA74" w:rsidR="49570669">
        <w:rPr>
          <w:rFonts w:ascii="Century Gothic" w:hAnsi="Century Gothic" w:eastAsia="Century Gothic" w:cs="Century Gothic"/>
          <w:i/>
          <w:iCs/>
          <w:color w:val="000000" w:themeColor="text1"/>
          <w:lang w:eastAsia="nl-NL"/>
        </w:rPr>
        <w:t xml:space="preserve"> s</w:t>
      </w:r>
      <w:r w:rsidRPr="72FCDA74">
        <w:rPr>
          <w:rFonts w:ascii="Century Gothic" w:hAnsi="Century Gothic" w:eastAsia="Century Gothic" w:cs="Century Gothic"/>
          <w:i/>
          <w:iCs/>
          <w:color w:val="000000" w:themeColor="text1"/>
          <w:lang w:eastAsia="nl-NL"/>
        </w:rPr>
        <w:t>cho</w:t>
      </w:r>
      <w:r w:rsidRPr="72FCDA74" w:rsidR="4B5626A3">
        <w:rPr>
          <w:rFonts w:ascii="Century Gothic" w:hAnsi="Century Gothic" w:eastAsia="Century Gothic" w:cs="Century Gothic"/>
          <w:i/>
          <w:iCs/>
          <w:color w:val="000000" w:themeColor="text1"/>
          <w:lang w:eastAsia="nl-NL"/>
        </w:rPr>
        <w:t>ol</w:t>
      </w:r>
      <w:r w:rsidRPr="72FCDA74">
        <w:rPr>
          <w:rFonts w:ascii="Century Gothic" w:hAnsi="Century Gothic" w:eastAsia="Century Gothic" w:cs="Century Gothic"/>
          <w:i/>
          <w:iCs/>
          <w:color w:val="000000" w:themeColor="text1"/>
          <w:lang w:eastAsia="nl-NL"/>
        </w:rPr>
        <w:t xml:space="preserve"> in aanmerking komen doen mee</w:t>
      </w:r>
      <w:r w:rsidRPr="72FCDA74" w:rsidR="0155E263">
        <w:rPr>
          <w:rFonts w:ascii="Century Gothic" w:hAnsi="Century Gothic" w:eastAsia="Century Gothic" w:cs="Century Gothic"/>
          <w:i/>
          <w:iCs/>
          <w:color w:val="000000" w:themeColor="text1"/>
          <w:lang w:eastAsia="nl-NL"/>
        </w:rPr>
        <w:t xml:space="preserve">  met</w:t>
      </w:r>
      <w:r w:rsidRPr="72FCDA74" w:rsidR="205A49A7">
        <w:rPr>
          <w:rFonts w:ascii="Century Gothic" w:hAnsi="Century Gothic" w:eastAsia="Century Gothic" w:cs="Century Gothic"/>
          <w:i/>
          <w:iCs/>
          <w:color w:val="000000" w:themeColor="text1"/>
          <w:lang w:eastAsia="nl-NL"/>
        </w:rPr>
        <w:t xml:space="preserve"> </w:t>
      </w:r>
      <w:r w:rsidRPr="72FCDA74">
        <w:rPr>
          <w:rFonts w:ascii="Century Gothic" w:hAnsi="Century Gothic" w:eastAsia="Century Gothic" w:cs="Century Gothic"/>
          <w:i/>
          <w:iCs/>
          <w:color w:val="000000" w:themeColor="text1"/>
        </w:rPr>
        <w:t>De</w:t>
      </w:r>
      <w:r w:rsidRPr="72FCDA74" w:rsidR="257D4A5D">
        <w:rPr>
          <w:rFonts w:ascii="Century Gothic" w:hAnsi="Century Gothic" w:eastAsia="Century Gothic" w:cs="Century Gothic"/>
          <w:i/>
          <w:iCs/>
          <w:color w:val="000000" w:themeColor="text1"/>
        </w:rPr>
        <w:t xml:space="preserve"> Pittge Primask</w:t>
      </w:r>
      <w:r w:rsidRPr="72FCDA74">
        <w:rPr>
          <w:rFonts w:ascii="Century Gothic" w:hAnsi="Century Gothic" w:eastAsia="Century Gothic" w:cs="Century Gothic"/>
          <w:i/>
          <w:iCs/>
          <w:color w:val="000000" w:themeColor="text1"/>
        </w:rPr>
        <w:t>las</w:t>
      </w:r>
      <w:r w:rsidRPr="72FCDA74" w:rsidR="249134C6">
        <w:rPr>
          <w:rFonts w:ascii="Century Gothic" w:hAnsi="Century Gothic" w:eastAsia="Century Gothic" w:cs="Century Gothic"/>
          <w:i/>
          <w:iCs/>
          <w:color w:val="000000" w:themeColor="text1"/>
        </w:rPr>
        <w:t xml:space="preserve"> in Zoutelande. Dit</w:t>
      </w:r>
      <w:r w:rsidRPr="72FCDA74">
        <w:rPr>
          <w:rFonts w:ascii="Century Gothic" w:hAnsi="Century Gothic" w:eastAsia="Century Gothic" w:cs="Century Gothic"/>
          <w:i/>
          <w:iCs/>
          <w:color w:val="000000" w:themeColor="text1"/>
        </w:rPr>
        <w:t xml:space="preserve"> wordt geleid door leerkrachten uit onze vereniging.</w:t>
      </w:r>
      <w:r>
        <w:br/>
      </w:r>
      <w:r w:rsidRPr="72FCDA74">
        <w:rPr>
          <w:rFonts w:ascii="Century Gothic" w:hAnsi="Century Gothic" w:eastAsia="Century Gothic" w:cs="Century Gothic"/>
          <w:i/>
          <w:iCs/>
          <w:color w:val="000000" w:themeColor="text1"/>
        </w:rPr>
        <w:t>Zij zijn geschoold in het werken met de Pittige Plustorens en hebben inmiddels grote deskundigheid opgebouwd.</w:t>
      </w:r>
    </w:p>
    <w:p w:rsidRPr="00E351A3" w:rsidR="00A638E6" w:rsidP="72FCDA74" w:rsidRDefault="00A638E6" w14:paraId="1DB0A361" w14:textId="77777777">
      <w:pPr>
        <w:autoSpaceDE w:val="0"/>
        <w:autoSpaceDN w:val="0"/>
        <w:adjustRightInd w:val="0"/>
        <w:spacing w:after="0"/>
        <w:rPr>
          <w:rFonts w:ascii="Century Gothic" w:hAnsi="Century Gothic" w:eastAsia="Century Gothic" w:cs="Century Gothic"/>
          <w:i/>
          <w:iCs/>
          <w:color w:val="000000"/>
        </w:rPr>
      </w:pPr>
    </w:p>
    <w:p w:rsidR="00C96DFD" w:rsidP="72FCDA74" w:rsidRDefault="00C96DFD" w14:paraId="45C74D84" w14:textId="77777777">
      <w:pPr>
        <w:autoSpaceDE w:val="0"/>
        <w:autoSpaceDN w:val="0"/>
        <w:adjustRightInd w:val="0"/>
        <w:spacing w:after="0"/>
        <w:rPr>
          <w:rFonts w:ascii="Century Gothic" w:hAnsi="Century Gothic" w:eastAsia="Century Gothic" w:cs="Century Gothic"/>
          <w:b/>
          <w:bCs/>
          <w:i/>
          <w:iCs/>
        </w:rPr>
      </w:pPr>
    </w:p>
    <w:p w:rsidR="006469B2" w:rsidP="72FCDA74" w:rsidRDefault="006469B2" w14:paraId="4ACB2B1B" w14:textId="77777777">
      <w:pPr>
        <w:autoSpaceDE w:val="0"/>
        <w:autoSpaceDN w:val="0"/>
        <w:adjustRightInd w:val="0"/>
        <w:spacing w:after="0"/>
        <w:rPr>
          <w:rFonts w:ascii="Century Gothic" w:hAnsi="Century Gothic" w:eastAsia="Century Gothic" w:cs="Century Gothic"/>
          <w:b/>
          <w:bCs/>
          <w:i/>
          <w:iCs/>
        </w:rPr>
      </w:pPr>
    </w:p>
    <w:p w:rsidR="006469B2" w:rsidP="72FCDA74" w:rsidRDefault="006469B2" w14:paraId="41F78A0B" w14:textId="77777777">
      <w:pPr>
        <w:autoSpaceDE w:val="0"/>
        <w:autoSpaceDN w:val="0"/>
        <w:adjustRightInd w:val="0"/>
        <w:spacing w:after="0"/>
        <w:rPr>
          <w:rFonts w:ascii="Century Gothic" w:hAnsi="Century Gothic" w:eastAsia="Century Gothic" w:cs="Century Gothic"/>
          <w:b/>
          <w:bCs/>
          <w:i/>
          <w:iCs/>
        </w:rPr>
      </w:pPr>
    </w:p>
    <w:p w:rsidRPr="00E351A3" w:rsidR="003E6E6D" w:rsidP="72FCDA74" w:rsidRDefault="003E6E6D" w14:paraId="3E51FA10" w14:textId="6F4194D4">
      <w:pPr>
        <w:autoSpaceDE w:val="0"/>
        <w:autoSpaceDN w:val="0"/>
        <w:adjustRightInd w:val="0"/>
        <w:spacing w:after="0"/>
        <w:rPr>
          <w:rFonts w:ascii="Century Gothic" w:hAnsi="Century Gothic" w:eastAsia="Century Gothic" w:cs="Century Gothic"/>
          <w:i/>
          <w:iCs/>
          <w:color w:val="000000"/>
        </w:rPr>
      </w:pPr>
      <w:r w:rsidRPr="72FCDA74">
        <w:rPr>
          <w:rFonts w:ascii="Century Gothic" w:hAnsi="Century Gothic" w:eastAsia="Century Gothic" w:cs="Century Gothic"/>
          <w:b/>
          <w:bCs/>
          <w:i/>
          <w:iCs/>
        </w:rPr>
        <w:t>Protocol Najaarskinderen naar groep 1-2-3</w:t>
      </w:r>
    </w:p>
    <w:p w:rsidRPr="00E351A3" w:rsidR="00247DC0" w:rsidP="72FCDA74" w:rsidRDefault="00247DC0" w14:paraId="3E51FA11" w14:textId="77777777">
      <w:pPr>
        <w:autoSpaceDE w:val="0"/>
        <w:autoSpaceDN w:val="0"/>
        <w:adjustRightInd w:val="0"/>
        <w:spacing w:after="0"/>
        <w:rPr>
          <w:rFonts w:ascii="Century Gothic" w:hAnsi="Century Gothic" w:eastAsia="Century Gothic" w:cs="Century Gothic"/>
          <w:b/>
          <w:bCs/>
          <w:i/>
          <w:iCs/>
        </w:rPr>
      </w:pPr>
    </w:p>
    <w:p w:rsidRPr="00E351A3" w:rsidR="003E6E6D" w:rsidP="72FCDA74" w:rsidRDefault="003E6E6D" w14:paraId="3E51FA12" w14:textId="77777777">
      <w:pPr>
        <w:autoSpaceDE w:val="0"/>
        <w:autoSpaceDN w:val="0"/>
        <w:adjustRightInd w:val="0"/>
        <w:spacing w:after="0"/>
        <w:rPr>
          <w:rFonts w:ascii="Century Gothic" w:hAnsi="Century Gothic" w:eastAsia="Century Gothic" w:cs="Century Gothic"/>
          <w:b/>
          <w:bCs/>
          <w:i/>
          <w:iCs/>
        </w:rPr>
      </w:pPr>
      <w:r w:rsidRPr="72FCDA74">
        <w:rPr>
          <w:rFonts w:ascii="Century Gothic" w:hAnsi="Century Gothic" w:eastAsia="Century Gothic" w:cs="Century Gothic"/>
          <w:b/>
          <w:bCs/>
          <w:i/>
          <w:iCs/>
        </w:rPr>
        <w:t>De overgang van groep 1 naar 2 en 3</w:t>
      </w:r>
    </w:p>
    <w:p w:rsidRPr="00E351A3" w:rsidR="006240B7" w:rsidP="72FCDA74" w:rsidRDefault="006240B7" w14:paraId="3E51FA13" w14:textId="77777777">
      <w:pPr>
        <w:autoSpaceDE w:val="0"/>
        <w:autoSpaceDN w:val="0"/>
        <w:adjustRightInd w:val="0"/>
        <w:spacing w:after="0"/>
        <w:rPr>
          <w:rFonts w:ascii="Century Gothic" w:hAnsi="Century Gothic" w:eastAsia="Century Gothic" w:cs="Century Gothic"/>
          <w:b/>
          <w:bCs/>
          <w:i/>
          <w:iCs/>
        </w:rPr>
      </w:pPr>
    </w:p>
    <w:p w:rsidRPr="00E351A3" w:rsidR="003E6E6D" w:rsidP="72FCDA74" w:rsidRDefault="003E6E6D" w14:paraId="3E51FA14" w14:textId="77777777">
      <w:pPr>
        <w:autoSpaceDE w:val="0"/>
        <w:autoSpaceDN w:val="0"/>
        <w:adjustRightInd w:val="0"/>
        <w:spacing w:after="0"/>
        <w:rPr>
          <w:rFonts w:ascii="Century Gothic" w:hAnsi="Century Gothic" w:eastAsia="Century Gothic" w:cs="Century Gothic"/>
          <w:b/>
          <w:bCs/>
          <w:i/>
          <w:iCs/>
        </w:rPr>
      </w:pPr>
      <w:r w:rsidRPr="72FCDA74">
        <w:rPr>
          <w:rFonts w:ascii="Century Gothic" w:hAnsi="Century Gothic" w:eastAsia="Century Gothic" w:cs="Century Gothic"/>
          <w:b/>
          <w:bCs/>
          <w:i/>
          <w:iCs/>
        </w:rPr>
        <w:t>Inleiding</w:t>
      </w:r>
    </w:p>
    <w:p w:rsidRPr="00E351A3" w:rsidR="003E6E6D" w:rsidP="72FCDA74" w:rsidRDefault="003E6E6D" w14:paraId="3E51FA15"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Lange tijd was de 1 oktobergrens de maatstaf voor overgang naar een volgende groep. Een</w:t>
      </w:r>
    </w:p>
    <w:p w:rsidRPr="00E351A3" w:rsidR="003E6E6D" w:rsidP="72FCDA74" w:rsidRDefault="003E6E6D" w14:paraId="3E51FA16"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kind dat na 1 oktober jarig was, moest in principe nog een schooljaar wachten om over te</w:t>
      </w:r>
    </w:p>
    <w:p w:rsidRPr="00E351A3" w:rsidR="003E6E6D" w:rsidP="72FCDA74" w:rsidRDefault="003E6E6D" w14:paraId="3E51FA17"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lastRenderedPageBreak/>
        <w:t>kunnen gaan. Deze grens is afgeschaft. En omdat voor deze kinderen het 1 oktobercriterium</w:t>
      </w:r>
    </w:p>
    <w:p w:rsidRPr="00E351A3" w:rsidR="003E6E6D" w:rsidP="72FCDA74" w:rsidRDefault="003E6E6D" w14:paraId="3E51FA18"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niet meer geldt, moeten er andere criteria worden opgesteld</w:t>
      </w:r>
    </w:p>
    <w:p w:rsidRPr="00E351A3" w:rsidR="003E6E6D" w:rsidP="72FCDA74" w:rsidRDefault="003E6E6D" w14:paraId="3E51FA19" w14:textId="7DEB1FDB">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Deze criteria gelden voor de zogenaamde najaar</w:t>
      </w:r>
      <w:r w:rsidRPr="72FCDA74" w:rsidR="00D1140D">
        <w:rPr>
          <w:rFonts w:ascii="Century Gothic" w:hAnsi="Century Gothic" w:eastAsia="Century Gothic" w:cs="Century Gothic"/>
          <w:i/>
          <w:iCs/>
        </w:rPr>
        <w:t>s</w:t>
      </w:r>
      <w:r w:rsidRPr="72FCDA74">
        <w:rPr>
          <w:rFonts w:ascii="Century Gothic" w:hAnsi="Century Gothic" w:eastAsia="Century Gothic" w:cs="Century Gothic"/>
          <w:i/>
          <w:iCs/>
        </w:rPr>
        <w:t>kinderen. Dit zijn kinderen geboren in de</w:t>
      </w:r>
    </w:p>
    <w:p w:rsidRPr="00E351A3" w:rsidR="003E6E6D" w:rsidP="72FCDA74" w:rsidRDefault="003E6E6D" w14:paraId="3E51FA1A"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maanden september t/m december.</w:t>
      </w:r>
    </w:p>
    <w:p w:rsidRPr="00E351A3" w:rsidR="003E6E6D" w:rsidP="72FCDA74" w:rsidRDefault="003E6E6D" w14:paraId="3E51FA1B"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De wet Primair Onderwijs stelt dat de kalenderleeftijd van een kind niet langer bepalend is</w:t>
      </w:r>
    </w:p>
    <w:p w:rsidRPr="00E351A3" w:rsidR="003E6E6D" w:rsidP="72FCDA74" w:rsidRDefault="003E6E6D" w14:paraId="3E51FA1C"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voor de overgang naar een volgende groep. De school is wettelijk verplicht het onderwijs zo</w:t>
      </w:r>
    </w:p>
    <w:p w:rsidRPr="00E351A3" w:rsidR="003E6E6D" w:rsidP="72FCDA74" w:rsidRDefault="003E6E6D" w14:paraId="3E51FA1D"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in te richten dat de leerling in beginsel binnen een tijdvak van 8 aaneengesloten jaren de</w:t>
      </w:r>
    </w:p>
    <w:p w:rsidRPr="00E351A3" w:rsidR="003E6E6D" w:rsidP="72FCDA74" w:rsidRDefault="003E6E6D" w14:paraId="3E51FA1E"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school kan doorlopen.</w:t>
      </w:r>
    </w:p>
    <w:p w:rsidRPr="00E351A3" w:rsidR="003E6E6D" w:rsidP="72FCDA74" w:rsidRDefault="003E6E6D" w14:paraId="3E51FA1F"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Vanuit de onderwijsinspectie wordt de continue ontwikkeling van kinderen aangegeven als</w:t>
      </w:r>
    </w:p>
    <w:p w:rsidRPr="00E351A3" w:rsidR="003E6E6D" w:rsidP="72FCDA74" w:rsidRDefault="003E6E6D" w14:paraId="3E51FA20"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belangrijk oordeel van de kwaliteit van het onderwijs. De school wordt dan ook nadrukkelijk</w:t>
      </w:r>
    </w:p>
    <w:p w:rsidRPr="00E351A3" w:rsidR="003E6E6D" w:rsidP="72FCDA74" w:rsidRDefault="003E6E6D" w14:paraId="3E51FA21"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gevraagd naar argumenten op basis waarvan de beslissing rondom zittenblijven,</w:t>
      </w:r>
    </w:p>
    <w:p w:rsidRPr="00E351A3" w:rsidR="003E6E6D" w:rsidP="72FCDA74" w:rsidRDefault="003E6E6D" w14:paraId="3E51FA22"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kleuterverlenging en overgang wordt genomen.</w:t>
      </w:r>
    </w:p>
    <w:p w:rsidRPr="00E351A3" w:rsidR="003E6E6D" w:rsidP="72FCDA74" w:rsidRDefault="003E6E6D" w14:paraId="3E51FA23"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Hieronder wordt beschreven hoe deze argumentatie tot stand komt. Bij het nemen van een</w:t>
      </w:r>
    </w:p>
    <w:p w:rsidRPr="00E351A3" w:rsidR="003E6E6D" w:rsidP="72FCDA74" w:rsidRDefault="003E6E6D" w14:paraId="3E51FA24"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dergelijke beslissing zijn de groe</w:t>
      </w:r>
      <w:r w:rsidRPr="72FCDA74" w:rsidR="005A67B1">
        <w:rPr>
          <w:rFonts w:ascii="Century Gothic" w:hAnsi="Century Gothic" w:eastAsia="Century Gothic" w:cs="Century Gothic"/>
          <w:i/>
          <w:iCs/>
        </w:rPr>
        <w:t>psleerkracht(en), de IB-er de directie en de ouders betrokken.</w:t>
      </w:r>
    </w:p>
    <w:p w:rsidRPr="00E351A3" w:rsidR="00247DC0" w:rsidP="72FCDA74" w:rsidRDefault="00247DC0" w14:paraId="3E51FA25" w14:textId="77777777">
      <w:pPr>
        <w:autoSpaceDE w:val="0"/>
        <w:autoSpaceDN w:val="0"/>
        <w:adjustRightInd w:val="0"/>
        <w:spacing w:after="0"/>
        <w:rPr>
          <w:rFonts w:ascii="Century Gothic" w:hAnsi="Century Gothic" w:eastAsia="Century Gothic" w:cs="Century Gothic"/>
          <w:b/>
          <w:bCs/>
          <w:i/>
          <w:iCs/>
        </w:rPr>
      </w:pPr>
    </w:p>
    <w:p w:rsidRPr="00E351A3" w:rsidR="003E6E6D" w:rsidP="72FCDA74" w:rsidRDefault="003E6E6D" w14:paraId="3E51FA26" w14:textId="77777777">
      <w:pPr>
        <w:autoSpaceDE w:val="0"/>
        <w:autoSpaceDN w:val="0"/>
        <w:adjustRightInd w:val="0"/>
        <w:spacing w:after="0"/>
        <w:rPr>
          <w:rFonts w:ascii="Century Gothic" w:hAnsi="Century Gothic" w:eastAsia="Century Gothic" w:cs="Century Gothic"/>
          <w:b/>
          <w:bCs/>
          <w:i/>
          <w:iCs/>
        </w:rPr>
      </w:pPr>
      <w:r w:rsidRPr="72FCDA74">
        <w:rPr>
          <w:rFonts w:ascii="Century Gothic" w:hAnsi="Century Gothic" w:eastAsia="Century Gothic" w:cs="Century Gothic"/>
          <w:b/>
          <w:bCs/>
          <w:i/>
          <w:iCs/>
        </w:rPr>
        <w:t>Overgang groep 1 naar 2</w:t>
      </w:r>
    </w:p>
    <w:p w:rsidRPr="00E351A3" w:rsidR="003E6E6D" w:rsidP="72FCDA74" w:rsidRDefault="003E6E6D" w14:paraId="3E51FA27"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Kinderen die in oktober, november en december geboren zijn, worden gepl</w:t>
      </w:r>
      <w:r w:rsidRPr="72FCDA74" w:rsidR="005A67B1">
        <w:rPr>
          <w:rFonts w:ascii="Century Gothic" w:hAnsi="Century Gothic" w:eastAsia="Century Gothic" w:cs="Century Gothic"/>
          <w:i/>
          <w:iCs/>
        </w:rPr>
        <w:t>aatst in groep 01</w:t>
      </w:r>
    </w:p>
    <w:p w:rsidRPr="00E351A3" w:rsidR="003E6E6D" w:rsidP="72FCDA74" w:rsidRDefault="003E6E6D" w14:paraId="3E51FA28" w14:textId="6A8FE9F4">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 xml:space="preserve">Deze </w:t>
      </w:r>
      <w:r w:rsidRPr="72FCDA74" w:rsidR="005A67B1">
        <w:rPr>
          <w:rFonts w:ascii="Century Gothic" w:hAnsi="Century Gothic" w:eastAsia="Century Gothic" w:cs="Century Gothic"/>
          <w:i/>
          <w:iCs/>
        </w:rPr>
        <w:t>najaarskinderen worden</w:t>
      </w:r>
      <w:r w:rsidRPr="72FCDA74">
        <w:rPr>
          <w:rFonts w:ascii="Century Gothic" w:hAnsi="Century Gothic" w:eastAsia="Century Gothic" w:cs="Century Gothic"/>
          <w:i/>
          <w:iCs/>
        </w:rPr>
        <w:t xml:space="preserve"> geobservee</w:t>
      </w:r>
      <w:r w:rsidRPr="72FCDA74" w:rsidR="005A67B1">
        <w:rPr>
          <w:rFonts w:ascii="Century Gothic" w:hAnsi="Century Gothic" w:eastAsia="Century Gothic" w:cs="Century Gothic"/>
          <w:i/>
          <w:iCs/>
        </w:rPr>
        <w:t xml:space="preserve">rd door de leerkracht. Naast de </w:t>
      </w:r>
      <w:r w:rsidRPr="72FCDA74">
        <w:rPr>
          <w:rFonts w:ascii="Century Gothic" w:hAnsi="Century Gothic" w:eastAsia="Century Gothic" w:cs="Century Gothic"/>
          <w:i/>
          <w:iCs/>
        </w:rPr>
        <w:t xml:space="preserve">observaties wordt </w:t>
      </w:r>
      <w:r w:rsidRPr="72FCDA74" w:rsidR="001E3BC6">
        <w:rPr>
          <w:rFonts w:ascii="Century Gothic" w:hAnsi="Century Gothic" w:eastAsia="Century Gothic" w:cs="Century Gothic"/>
          <w:i/>
          <w:iCs/>
        </w:rPr>
        <w:t>de kijkregistr</w:t>
      </w:r>
      <w:r w:rsidRPr="72FCDA74" w:rsidR="00807651">
        <w:rPr>
          <w:rFonts w:ascii="Century Gothic" w:hAnsi="Century Gothic" w:eastAsia="Century Gothic" w:cs="Century Gothic"/>
          <w:i/>
          <w:iCs/>
        </w:rPr>
        <w:t>atie afgenomen.</w:t>
      </w:r>
      <w:r w:rsidRPr="72FCDA74" w:rsidR="001637E5">
        <w:rPr>
          <w:rFonts w:ascii="Century Gothic" w:hAnsi="Century Gothic" w:eastAsia="Century Gothic" w:cs="Century Gothic"/>
          <w:i/>
          <w:iCs/>
        </w:rPr>
        <w:t xml:space="preserve"> Ook worden de lees- en rekenvoorwaarden </w:t>
      </w:r>
      <w:r w:rsidRPr="72FCDA74" w:rsidR="00D2722F">
        <w:rPr>
          <w:rFonts w:ascii="Century Gothic" w:hAnsi="Century Gothic" w:eastAsia="Century Gothic" w:cs="Century Gothic"/>
          <w:i/>
          <w:iCs/>
        </w:rPr>
        <w:t>getoetst</w:t>
      </w:r>
    </w:p>
    <w:p w:rsidRPr="00E351A3" w:rsidR="005A67B1" w:rsidP="72FCDA74" w:rsidRDefault="005A67B1" w14:paraId="3E51FA29" w14:textId="62F43702">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 xml:space="preserve">Deze kinderen gaan door naar groep </w:t>
      </w:r>
      <w:r w:rsidRPr="72FCDA74" w:rsidR="00B66500">
        <w:rPr>
          <w:rFonts w:ascii="Century Gothic" w:hAnsi="Century Gothic" w:eastAsia="Century Gothic" w:cs="Century Gothic"/>
          <w:i/>
          <w:iCs/>
        </w:rPr>
        <w:t>3</w:t>
      </w:r>
      <w:r w:rsidRPr="72FCDA74">
        <w:rPr>
          <w:rFonts w:ascii="Century Gothic" w:hAnsi="Century Gothic" w:eastAsia="Century Gothic" w:cs="Century Gothic"/>
          <w:i/>
          <w:iCs/>
        </w:rPr>
        <w:t>.</w:t>
      </w:r>
    </w:p>
    <w:p w:rsidRPr="00E351A3" w:rsidR="005A67B1" w:rsidP="72FCDA74" w:rsidRDefault="005A67B1" w14:paraId="3E51FA2A"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Aan het einde van groep 1 wordt bekeken of deze kinderen doorgaan naar groep 2 of naar groep 3.</w:t>
      </w:r>
    </w:p>
    <w:p w:rsidRPr="00E351A3" w:rsidR="003E6E6D" w:rsidP="72FCDA74" w:rsidRDefault="003E6E6D" w14:paraId="3E51FA2B" w14:textId="77777777">
      <w:pPr>
        <w:autoSpaceDE w:val="0"/>
        <w:autoSpaceDN w:val="0"/>
        <w:adjustRightInd w:val="0"/>
        <w:spacing w:after="0"/>
        <w:rPr>
          <w:rFonts w:ascii="Century Gothic" w:hAnsi="Century Gothic" w:eastAsia="Century Gothic" w:cs="Century Gothic"/>
          <w:b/>
          <w:bCs/>
          <w:i/>
          <w:iCs/>
        </w:rPr>
      </w:pPr>
    </w:p>
    <w:p w:rsidRPr="00E351A3" w:rsidR="003E6E6D" w:rsidP="72FCDA74" w:rsidRDefault="003E6E6D" w14:paraId="3E51FA2C" w14:textId="77777777">
      <w:pPr>
        <w:autoSpaceDE w:val="0"/>
        <w:autoSpaceDN w:val="0"/>
        <w:adjustRightInd w:val="0"/>
        <w:spacing w:after="0"/>
        <w:rPr>
          <w:rFonts w:ascii="Century Gothic" w:hAnsi="Century Gothic" w:eastAsia="Century Gothic" w:cs="Century Gothic"/>
          <w:b/>
          <w:bCs/>
          <w:i/>
          <w:iCs/>
        </w:rPr>
      </w:pPr>
      <w:r w:rsidRPr="72FCDA74">
        <w:rPr>
          <w:rFonts w:ascii="Century Gothic" w:hAnsi="Century Gothic" w:eastAsia="Century Gothic" w:cs="Century Gothic"/>
          <w:b/>
          <w:bCs/>
          <w:i/>
          <w:iCs/>
        </w:rPr>
        <w:t>Overgang groep 2 naar 3</w:t>
      </w:r>
    </w:p>
    <w:p w:rsidRPr="00E351A3" w:rsidR="003E6E6D" w:rsidP="72FCDA74" w:rsidRDefault="003E6E6D" w14:paraId="3E51FA2D"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Het besluit over overgang of verlenging moet worden gemaakt op basis van de individuele</w:t>
      </w:r>
    </w:p>
    <w:p w:rsidRPr="00E351A3" w:rsidR="003E6E6D" w:rsidP="72FCDA74" w:rsidRDefault="003E6E6D" w14:paraId="3E51FA2E"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ontwikkeling van het kind. Tijdens het maken van de keuze moet er gekeken worden waar de</w:t>
      </w:r>
      <w:r w:rsidRPr="72FCDA74" w:rsidR="00C35A3C">
        <w:rPr>
          <w:rFonts w:ascii="Century Gothic" w:hAnsi="Century Gothic" w:eastAsia="Century Gothic" w:cs="Century Gothic"/>
          <w:i/>
          <w:iCs/>
        </w:rPr>
        <w:t xml:space="preserve"> </w:t>
      </w:r>
      <w:r w:rsidRPr="72FCDA74">
        <w:rPr>
          <w:rFonts w:ascii="Century Gothic" w:hAnsi="Century Gothic" w:eastAsia="Century Gothic" w:cs="Century Gothic"/>
          <w:i/>
          <w:iCs/>
        </w:rPr>
        <w:t>ontwikkeling op lange termijn het meest bij gebaat is. Om een goede keuze te maken, spelen</w:t>
      </w:r>
      <w:r w:rsidRPr="72FCDA74" w:rsidR="00C35A3C">
        <w:rPr>
          <w:rFonts w:ascii="Century Gothic" w:hAnsi="Century Gothic" w:eastAsia="Century Gothic" w:cs="Century Gothic"/>
          <w:i/>
          <w:iCs/>
        </w:rPr>
        <w:t xml:space="preserve"> </w:t>
      </w:r>
      <w:r w:rsidRPr="72FCDA74">
        <w:rPr>
          <w:rFonts w:ascii="Century Gothic" w:hAnsi="Century Gothic" w:eastAsia="Century Gothic" w:cs="Century Gothic"/>
          <w:i/>
          <w:iCs/>
        </w:rPr>
        <w:t>naast “harde” criteria ook andere factoren een grote rol.</w:t>
      </w:r>
    </w:p>
    <w:p w:rsidRPr="00E351A3" w:rsidR="00247DC0" w:rsidP="72FCDA74" w:rsidRDefault="00247DC0" w14:paraId="3E51FA2F" w14:textId="77777777">
      <w:pPr>
        <w:autoSpaceDE w:val="0"/>
        <w:autoSpaceDN w:val="0"/>
        <w:adjustRightInd w:val="0"/>
        <w:spacing w:after="0"/>
        <w:rPr>
          <w:rFonts w:ascii="Century Gothic" w:hAnsi="Century Gothic" w:eastAsia="Century Gothic" w:cs="Century Gothic"/>
          <w:i/>
          <w:iCs/>
        </w:rPr>
      </w:pPr>
    </w:p>
    <w:p w:rsidRPr="00E351A3" w:rsidR="003E6E6D" w:rsidP="72FCDA74" w:rsidRDefault="003E6E6D" w14:paraId="3E51FA30"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Vervroegd</w:t>
      </w:r>
    </w:p>
    <w:p w:rsidRPr="00E351A3" w:rsidR="003E6E6D" w:rsidP="72FCDA74" w:rsidRDefault="00AD6DAD" w14:paraId="3E51FA31"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De najaarskinderen in groep 1</w:t>
      </w:r>
      <w:r w:rsidRPr="72FCDA74" w:rsidR="003E6E6D">
        <w:rPr>
          <w:rFonts w:ascii="Century Gothic" w:hAnsi="Century Gothic" w:eastAsia="Century Gothic" w:cs="Century Gothic"/>
          <w:i/>
          <w:iCs/>
        </w:rPr>
        <w:t xml:space="preserve"> die korter dan 2 jaar kleuteren stromen vervroegd door naar</w:t>
      </w:r>
    </w:p>
    <w:p w:rsidRPr="00E351A3" w:rsidR="003E6E6D" w:rsidP="72FCDA74" w:rsidRDefault="003E6E6D" w14:paraId="3E51FA32"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lastRenderedPageBreak/>
        <w:t>groep 3. Om deze beslissing op een verantwoorde wijze te nemen, vinden wij een aantal</w:t>
      </w:r>
    </w:p>
    <w:p w:rsidRPr="00E351A3" w:rsidR="003E6E6D" w:rsidP="72FCDA74" w:rsidRDefault="003E6E6D" w14:paraId="3E51FA33" w14:textId="77777777">
      <w:pPr>
        <w:autoSpaceDE w:val="0"/>
        <w:autoSpaceDN w:val="0"/>
        <w:adjustRightInd w:val="0"/>
        <w:spacing w:after="0"/>
        <w:rPr>
          <w:rFonts w:ascii="Century Gothic" w:hAnsi="Century Gothic" w:eastAsia="Century Gothic" w:cs="Century Gothic"/>
          <w:i/>
          <w:iCs/>
        </w:rPr>
      </w:pPr>
      <w:r w:rsidRPr="72FCDA74">
        <w:rPr>
          <w:rFonts w:ascii="Century Gothic" w:hAnsi="Century Gothic" w:eastAsia="Century Gothic" w:cs="Century Gothic"/>
          <w:i/>
          <w:iCs/>
        </w:rPr>
        <w:t>aspecten erg belangrijk. Deze aspecten zijn terug te vinden in de lijst “overgangscriteria</w:t>
      </w:r>
    </w:p>
    <w:p w:rsidR="006D1213" w:rsidP="72FCDA74" w:rsidRDefault="006D1213" w14:paraId="56C269D3" w14:textId="77777777">
      <w:pPr>
        <w:autoSpaceDE w:val="0"/>
        <w:autoSpaceDN w:val="0"/>
        <w:adjustRightInd w:val="0"/>
        <w:spacing w:after="0" w:line="240" w:lineRule="auto"/>
        <w:rPr>
          <w:rFonts w:ascii="Century Gothic" w:hAnsi="Century Gothic" w:eastAsia="Century Gothic" w:cs="Century Gothic"/>
          <w:b/>
          <w:bCs/>
          <w:i/>
          <w:iCs/>
          <w:color w:val="000000"/>
        </w:rPr>
      </w:pPr>
    </w:p>
    <w:p w:rsidR="00D2722F" w:rsidP="72FCDA74" w:rsidRDefault="00D2722F" w14:paraId="17639EB9" w14:textId="77777777">
      <w:pPr>
        <w:autoSpaceDE w:val="0"/>
        <w:autoSpaceDN w:val="0"/>
        <w:adjustRightInd w:val="0"/>
        <w:spacing w:after="0" w:line="240" w:lineRule="auto"/>
        <w:rPr>
          <w:rFonts w:ascii="Century Gothic" w:hAnsi="Century Gothic" w:eastAsia="Century Gothic" w:cs="Century Gothic"/>
          <w:b/>
          <w:bCs/>
          <w:i/>
          <w:iCs/>
          <w:color w:val="000000"/>
        </w:rPr>
      </w:pPr>
    </w:p>
    <w:p w:rsidR="00D2722F" w:rsidP="72FCDA74" w:rsidRDefault="00D2722F" w14:paraId="45452387" w14:textId="77777777">
      <w:pPr>
        <w:autoSpaceDE w:val="0"/>
        <w:autoSpaceDN w:val="0"/>
        <w:adjustRightInd w:val="0"/>
        <w:spacing w:after="0" w:line="240" w:lineRule="auto"/>
        <w:rPr>
          <w:rFonts w:ascii="Century Gothic" w:hAnsi="Century Gothic" w:eastAsia="Century Gothic" w:cs="Century Gothic"/>
          <w:b/>
          <w:bCs/>
          <w:i/>
          <w:iCs/>
          <w:color w:val="000000"/>
        </w:rPr>
      </w:pPr>
    </w:p>
    <w:p w:rsidR="00CE77BC" w:rsidP="72FCDA74" w:rsidRDefault="00CE77BC" w14:paraId="3E51FA8B" w14:textId="63CCDCF2">
      <w:pPr>
        <w:autoSpaceDE w:val="0"/>
        <w:autoSpaceDN w:val="0"/>
        <w:adjustRightInd w:val="0"/>
        <w:spacing w:after="0" w:line="240" w:lineRule="auto"/>
        <w:rPr>
          <w:rFonts w:ascii="Century Gothic" w:hAnsi="Century Gothic" w:eastAsia="Century Gothic" w:cs="Century Gothic"/>
          <w:b/>
          <w:bCs/>
          <w:i/>
          <w:iCs/>
          <w:color w:val="000000"/>
        </w:rPr>
      </w:pPr>
      <w:r w:rsidRPr="72FCDA74">
        <w:rPr>
          <w:rFonts w:ascii="Century Gothic" w:hAnsi="Century Gothic" w:eastAsia="Century Gothic" w:cs="Century Gothic"/>
          <w:b/>
          <w:bCs/>
          <w:i/>
          <w:iCs/>
          <w:color w:val="000000" w:themeColor="text1"/>
        </w:rPr>
        <w:t xml:space="preserve">De </w:t>
      </w:r>
      <w:r w:rsidRPr="72FCDA74" w:rsidR="00D1140D">
        <w:rPr>
          <w:rFonts w:ascii="Century Gothic" w:hAnsi="Century Gothic" w:eastAsia="Century Gothic" w:cs="Century Gothic"/>
          <w:b/>
          <w:bCs/>
          <w:i/>
          <w:iCs/>
          <w:color w:val="000000" w:themeColor="text1"/>
        </w:rPr>
        <w:t>T</w:t>
      </w:r>
      <w:r w:rsidRPr="72FCDA74">
        <w:rPr>
          <w:rFonts w:ascii="Century Gothic" w:hAnsi="Century Gothic" w:eastAsia="Century Gothic" w:cs="Century Gothic"/>
          <w:b/>
          <w:bCs/>
          <w:i/>
          <w:iCs/>
          <w:color w:val="000000" w:themeColor="text1"/>
        </w:rPr>
        <w:t xml:space="preserve">oetskalender </w:t>
      </w:r>
    </w:p>
    <w:p w:rsidRPr="00E351A3" w:rsidR="0085278E" w:rsidP="72FCDA74" w:rsidRDefault="0085278E" w14:paraId="3E51FA8C" w14:textId="77777777">
      <w:pPr>
        <w:autoSpaceDE w:val="0"/>
        <w:autoSpaceDN w:val="0"/>
        <w:adjustRightInd w:val="0"/>
        <w:spacing w:after="0" w:line="240" w:lineRule="auto"/>
        <w:rPr>
          <w:rFonts w:ascii="Century Gothic" w:hAnsi="Century Gothic" w:eastAsia="Century Gothic" w:cs="Century Gothic"/>
          <w:i/>
          <w:iCs/>
        </w:rPr>
      </w:pPr>
    </w:p>
    <w:p w:rsidRPr="00E351A3" w:rsidR="00F60700" w:rsidP="72FCDA74" w:rsidRDefault="00CE77BC" w14:paraId="3E51FA8D" w14:textId="3624D9FD">
      <w:pPr>
        <w:autoSpaceDE w:val="0"/>
        <w:autoSpaceDN w:val="0"/>
        <w:adjustRightInd w:val="0"/>
        <w:spacing w:after="0" w:line="240" w:lineRule="auto"/>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Aan het begin van ieder schooljaar ontvangen alle leerkrachten een toets</w:t>
      </w:r>
      <w:r w:rsidRPr="72FCDA74" w:rsidR="00D1140D">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i/>
          <w:iCs/>
          <w:color w:val="000000" w:themeColor="text1"/>
        </w:rPr>
        <w:t>kalender. Hierop wordt omschreven wanneer de niet- methode</w:t>
      </w:r>
      <w:r w:rsidRPr="72FCDA74" w:rsidR="00DA1FB4">
        <w:rPr>
          <w:rFonts w:ascii="Century Gothic" w:hAnsi="Century Gothic" w:eastAsia="Century Gothic" w:cs="Century Gothic"/>
          <w:i/>
          <w:iCs/>
          <w:color w:val="000000" w:themeColor="text1"/>
        </w:rPr>
        <w:t xml:space="preserve"> </w:t>
      </w:r>
      <w:r w:rsidRPr="72FCDA74">
        <w:rPr>
          <w:rFonts w:ascii="Century Gothic" w:hAnsi="Century Gothic" w:eastAsia="Century Gothic" w:cs="Century Gothic"/>
          <w:i/>
          <w:iCs/>
          <w:color w:val="000000" w:themeColor="text1"/>
        </w:rPr>
        <w:t xml:space="preserve">gebonden toetsen afgenomen moeten worden. </w:t>
      </w:r>
    </w:p>
    <w:p w:rsidRPr="00E351A3" w:rsidR="00CE77BC" w:rsidP="72FCDA74" w:rsidRDefault="00CE77BC" w14:paraId="3E51FA8E" w14:textId="77777777">
      <w:pPr>
        <w:autoSpaceDE w:val="0"/>
        <w:autoSpaceDN w:val="0"/>
        <w:adjustRightInd w:val="0"/>
        <w:spacing w:after="0" w:line="240" w:lineRule="auto"/>
        <w:rPr>
          <w:rFonts w:ascii="Century Gothic" w:hAnsi="Century Gothic" w:eastAsia="Century Gothic" w:cs="Century Gothic"/>
          <w:i/>
          <w:iCs/>
          <w:color w:val="000000"/>
        </w:rPr>
      </w:pPr>
      <w:r w:rsidRPr="72FCDA74">
        <w:rPr>
          <w:rFonts w:ascii="Century Gothic" w:hAnsi="Century Gothic" w:eastAsia="Century Gothic" w:cs="Century Gothic"/>
          <w:b/>
          <w:bCs/>
          <w:i/>
          <w:iCs/>
          <w:color w:val="000000" w:themeColor="text1"/>
        </w:rPr>
        <w:t xml:space="preserve">Afspraken m.b.t. toetsen: </w:t>
      </w:r>
    </w:p>
    <w:p w:rsidRPr="00E351A3" w:rsidR="00265188" w:rsidP="72FCDA74" w:rsidRDefault="00CE77BC" w14:paraId="415B9FF9" w14:textId="77777777">
      <w:pPr>
        <w:autoSpaceDE w:val="0"/>
        <w:autoSpaceDN w:val="0"/>
        <w:adjustRightInd w:val="0"/>
        <w:spacing w:after="0" w:line="240" w:lineRule="auto"/>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Alle</w:t>
      </w:r>
      <w:r w:rsidRPr="72FCDA74">
        <w:rPr>
          <w:rFonts w:ascii="Century Gothic" w:hAnsi="Century Gothic" w:eastAsia="Century Gothic" w:cs="Century Gothic"/>
          <w:b/>
          <w:bCs/>
          <w:i/>
          <w:iCs/>
          <w:color w:val="000000" w:themeColor="text1"/>
        </w:rPr>
        <w:t xml:space="preserve"> </w:t>
      </w:r>
      <w:r w:rsidRPr="72FCDA74">
        <w:rPr>
          <w:rFonts w:ascii="Century Gothic" w:hAnsi="Century Gothic" w:eastAsia="Century Gothic" w:cs="Century Gothic"/>
          <w:i/>
          <w:iCs/>
          <w:color w:val="000000" w:themeColor="text1"/>
        </w:rPr>
        <w:t xml:space="preserve"> </w:t>
      </w:r>
      <w:r w:rsidRPr="72FCDA74" w:rsidR="00D2722F">
        <w:rPr>
          <w:rFonts w:ascii="Century Gothic" w:hAnsi="Century Gothic" w:eastAsia="Century Gothic" w:cs="Century Gothic"/>
          <w:i/>
          <w:iCs/>
          <w:color w:val="000000" w:themeColor="text1"/>
        </w:rPr>
        <w:t xml:space="preserve">IEP </w:t>
      </w:r>
      <w:r w:rsidRPr="72FCDA74">
        <w:rPr>
          <w:rFonts w:ascii="Century Gothic" w:hAnsi="Century Gothic" w:eastAsia="Century Gothic" w:cs="Century Gothic"/>
          <w:i/>
          <w:iCs/>
          <w:color w:val="000000" w:themeColor="text1"/>
        </w:rPr>
        <w:t>toetsen</w:t>
      </w:r>
      <w:r w:rsidRPr="72FCDA74" w:rsidR="00265188">
        <w:rPr>
          <w:rFonts w:ascii="Century Gothic" w:hAnsi="Century Gothic" w:eastAsia="Century Gothic" w:cs="Century Gothic"/>
          <w:i/>
          <w:iCs/>
          <w:color w:val="000000" w:themeColor="text1"/>
        </w:rPr>
        <w:t xml:space="preserve"> worden afgenomen door de eigen leerkracht.</w:t>
      </w:r>
    </w:p>
    <w:p w:rsidR="00AC629C" w:rsidP="72FCDA74" w:rsidRDefault="00CE77BC" w14:paraId="3E51FA8F" w14:textId="3984C4D0">
      <w:pPr>
        <w:autoSpaceDE w:val="0"/>
        <w:autoSpaceDN w:val="0"/>
        <w:adjustRightInd w:val="0"/>
        <w:spacing w:after="0" w:line="240" w:lineRule="auto"/>
        <w:rPr>
          <w:rFonts w:ascii="Century Gothic" w:hAnsi="Century Gothic" w:eastAsia="Century Gothic" w:cs="Century Gothic"/>
          <w:i/>
          <w:iCs/>
          <w:color w:val="000000"/>
        </w:rPr>
      </w:pPr>
      <w:r w:rsidRPr="72FCDA74">
        <w:rPr>
          <w:rFonts w:ascii="Century Gothic" w:hAnsi="Century Gothic" w:eastAsia="Century Gothic" w:cs="Century Gothic"/>
          <w:i/>
          <w:iCs/>
          <w:color w:val="000000" w:themeColor="text1"/>
        </w:rPr>
        <w:t xml:space="preserve">met uitzondering van de </w:t>
      </w:r>
      <w:r w:rsidRPr="72FCDA74" w:rsidR="00D2722F">
        <w:rPr>
          <w:rFonts w:ascii="Century Gothic" w:hAnsi="Century Gothic" w:eastAsia="Century Gothic" w:cs="Century Gothic"/>
          <w:i/>
          <w:iCs/>
          <w:color w:val="000000" w:themeColor="text1"/>
        </w:rPr>
        <w:t>Iep leest</w:t>
      </w:r>
      <w:r w:rsidRPr="72FCDA74" w:rsidR="00265188">
        <w:rPr>
          <w:rFonts w:ascii="Century Gothic" w:hAnsi="Century Gothic" w:eastAsia="Century Gothic" w:cs="Century Gothic"/>
          <w:i/>
          <w:iCs/>
          <w:color w:val="000000" w:themeColor="text1"/>
        </w:rPr>
        <w:t xml:space="preserve">oets , </w:t>
      </w:r>
      <w:r w:rsidRPr="72FCDA74">
        <w:rPr>
          <w:rFonts w:ascii="Century Gothic" w:hAnsi="Century Gothic" w:eastAsia="Century Gothic" w:cs="Century Gothic"/>
          <w:i/>
          <w:iCs/>
          <w:color w:val="000000" w:themeColor="text1"/>
        </w:rPr>
        <w:t>DMT</w:t>
      </w:r>
      <w:r w:rsidRPr="72FCDA74" w:rsidR="00F42F16">
        <w:rPr>
          <w:rFonts w:ascii="Century Gothic" w:hAnsi="Century Gothic" w:eastAsia="Century Gothic" w:cs="Century Gothic"/>
          <w:i/>
          <w:iCs/>
          <w:color w:val="000000" w:themeColor="text1"/>
        </w:rPr>
        <w:t xml:space="preserve"> en </w:t>
      </w:r>
      <w:r w:rsidRPr="72FCDA74" w:rsidR="00265188">
        <w:rPr>
          <w:rFonts w:ascii="Century Gothic" w:hAnsi="Century Gothic" w:eastAsia="Century Gothic" w:cs="Century Gothic"/>
          <w:i/>
          <w:iCs/>
          <w:color w:val="000000" w:themeColor="text1"/>
        </w:rPr>
        <w:t xml:space="preserve">evt </w:t>
      </w:r>
      <w:r w:rsidRPr="72FCDA74" w:rsidR="00F42F16">
        <w:rPr>
          <w:rFonts w:ascii="Century Gothic" w:hAnsi="Century Gothic" w:eastAsia="Century Gothic" w:cs="Century Gothic"/>
          <w:i/>
          <w:iCs/>
          <w:color w:val="000000" w:themeColor="text1"/>
        </w:rPr>
        <w:t>AVI</w:t>
      </w:r>
      <w:r w:rsidRPr="72FCDA74" w:rsidR="005C4AE0">
        <w:rPr>
          <w:rFonts w:ascii="Century Gothic" w:hAnsi="Century Gothic" w:eastAsia="Century Gothic" w:cs="Century Gothic"/>
          <w:i/>
          <w:iCs/>
          <w:color w:val="000000" w:themeColor="text1"/>
        </w:rPr>
        <w:t xml:space="preserve"> s</w:t>
      </w:r>
      <w:r w:rsidRPr="72FCDA74" w:rsidR="002F4FB7">
        <w:rPr>
          <w:rFonts w:ascii="Century Gothic" w:hAnsi="Century Gothic" w:eastAsia="Century Gothic" w:cs="Century Gothic"/>
          <w:i/>
          <w:iCs/>
          <w:color w:val="000000" w:themeColor="text1"/>
        </w:rPr>
        <w:t xml:space="preserve"> EN PI dictee</w:t>
      </w:r>
      <w:r w:rsidRPr="72FCDA74" w:rsidR="00517FA6">
        <w:rPr>
          <w:rFonts w:ascii="Century Gothic" w:hAnsi="Century Gothic" w:eastAsia="Century Gothic" w:cs="Century Gothic"/>
          <w:i/>
          <w:iCs/>
          <w:color w:val="000000" w:themeColor="text1"/>
        </w:rPr>
        <w:t xml:space="preserve"> voor zorgleerlingen</w:t>
      </w:r>
      <w:r w:rsidRPr="72FCDA74" w:rsidR="002F4FB7">
        <w:rPr>
          <w:rFonts w:ascii="Century Gothic" w:hAnsi="Century Gothic" w:eastAsia="Century Gothic" w:cs="Century Gothic"/>
          <w:i/>
          <w:iCs/>
          <w:color w:val="000000" w:themeColor="text1"/>
        </w:rPr>
        <w:t xml:space="preserve"> ; </w:t>
      </w:r>
      <w:r w:rsidRPr="72FCDA74" w:rsidR="00265188">
        <w:rPr>
          <w:rFonts w:ascii="Century Gothic" w:hAnsi="Century Gothic" w:eastAsia="Century Gothic" w:cs="Century Gothic"/>
          <w:i/>
          <w:iCs/>
          <w:color w:val="000000" w:themeColor="text1"/>
        </w:rPr>
        <w:t>deze worden afgenomen door de IB</w:t>
      </w:r>
      <w:r w:rsidRPr="72FCDA74" w:rsidR="00DD5F36">
        <w:rPr>
          <w:rFonts w:ascii="Century Gothic" w:hAnsi="Century Gothic" w:eastAsia="Century Gothic" w:cs="Century Gothic"/>
          <w:i/>
          <w:iCs/>
          <w:color w:val="000000" w:themeColor="text1"/>
        </w:rPr>
        <w:t>-er</w:t>
      </w:r>
    </w:p>
    <w:p w:rsidR="00DD5F36" w:rsidP="72FCDA74" w:rsidRDefault="00DD5F36" w14:paraId="0C84D641" w14:textId="77777777">
      <w:pPr>
        <w:autoSpaceDE w:val="0"/>
        <w:autoSpaceDN w:val="0"/>
        <w:adjustRightInd w:val="0"/>
        <w:spacing w:after="0" w:line="240" w:lineRule="auto"/>
        <w:rPr>
          <w:rFonts w:ascii="Century Gothic" w:hAnsi="Century Gothic" w:eastAsia="Century Gothic" w:cs="Century Gothic"/>
          <w:i/>
          <w:iCs/>
          <w:color w:val="000000"/>
        </w:rPr>
      </w:pPr>
    </w:p>
    <w:p w:rsidRPr="00E351A3" w:rsidR="00AC629C" w:rsidP="72FCDA74" w:rsidRDefault="00AC629C" w14:paraId="3E51FA90" w14:textId="61CA4446">
      <w:pPr>
        <w:autoSpaceDE w:val="0"/>
        <w:autoSpaceDN w:val="0"/>
        <w:adjustRightInd w:val="0"/>
        <w:spacing w:after="0" w:line="240" w:lineRule="auto"/>
        <w:rPr>
          <w:rFonts w:ascii="Century Gothic" w:hAnsi="Century Gothic" w:eastAsia="Century Gothic" w:cs="Century Gothic"/>
          <w:i/>
          <w:iCs/>
          <w:color w:val="000000"/>
        </w:rPr>
      </w:pPr>
    </w:p>
    <w:p w:rsidRPr="00E351A3" w:rsidR="00AC629C" w:rsidP="71083781" w:rsidRDefault="00AC629C" w14:paraId="3E51FA91" w14:textId="03C723FB">
      <w:pPr>
        <w:ind w:right="-1368"/>
        <w:rPr>
          <w:rFonts w:ascii="Century Gothic" w:hAnsi="Century Gothic" w:eastAsia="Century Gothic" w:cs="Century Gothic"/>
          <w:b w:val="1"/>
          <w:bCs w:val="1"/>
          <w:i w:val="1"/>
          <w:iCs w:val="1"/>
        </w:rPr>
      </w:pPr>
      <w:r w:rsidRPr="71083781" w:rsidR="00AC629C">
        <w:rPr>
          <w:rFonts w:ascii="Century Gothic" w:hAnsi="Century Gothic" w:eastAsia="Century Gothic" w:cs="Century Gothic"/>
          <w:i w:val="1"/>
          <w:iCs w:val="1"/>
        </w:rPr>
        <w:t xml:space="preserve">                                            </w:t>
      </w:r>
      <w:r w:rsidRPr="71083781" w:rsidR="00AC629C">
        <w:rPr>
          <w:rFonts w:ascii="Century Gothic" w:hAnsi="Century Gothic" w:eastAsia="Century Gothic" w:cs="Century Gothic"/>
          <w:b w:val="1"/>
          <w:bCs w:val="1"/>
          <w:i w:val="1"/>
          <w:iCs w:val="1"/>
        </w:rPr>
        <w:t>Okt</w:t>
      </w:r>
      <w:r w:rsidRPr="71083781" w:rsidR="007813F5">
        <w:rPr>
          <w:rFonts w:ascii="Century Gothic" w:hAnsi="Century Gothic" w:eastAsia="Century Gothic" w:cs="Century Gothic"/>
          <w:b w:val="1"/>
          <w:bCs w:val="1"/>
          <w:i w:val="1"/>
          <w:iCs w:val="1"/>
        </w:rPr>
        <w:t>ober</w:t>
      </w:r>
      <w:r w:rsidRPr="71083781" w:rsidR="00AC629C">
        <w:rPr>
          <w:rFonts w:ascii="Century Gothic" w:hAnsi="Century Gothic" w:eastAsia="Century Gothic" w:cs="Century Gothic"/>
          <w:b w:val="1"/>
          <w:bCs w:val="1"/>
          <w:i w:val="1"/>
          <w:iCs w:val="1"/>
        </w:rPr>
        <w:t xml:space="preserve">    Jan.</w:t>
      </w:r>
      <w:r w:rsidRPr="71083781" w:rsidR="00B4536B">
        <w:rPr>
          <w:rFonts w:ascii="Century Gothic" w:hAnsi="Century Gothic" w:eastAsia="Century Gothic" w:cs="Century Gothic"/>
          <w:b w:val="1"/>
          <w:bCs w:val="1"/>
          <w:i w:val="1"/>
          <w:iCs w:val="1"/>
        </w:rPr>
        <w:t xml:space="preserve">/ </w:t>
      </w:r>
      <w:r w:rsidRPr="71083781" w:rsidR="007813F5">
        <w:rPr>
          <w:rFonts w:ascii="Century Gothic" w:hAnsi="Century Gothic" w:eastAsia="Century Gothic" w:cs="Century Gothic"/>
          <w:b w:val="1"/>
          <w:bCs w:val="1"/>
          <w:i w:val="1"/>
          <w:iCs w:val="1"/>
        </w:rPr>
        <w:t>Febr.</w:t>
      </w:r>
      <w:r w:rsidRPr="71083781" w:rsidR="00AC629C">
        <w:rPr>
          <w:rFonts w:ascii="Century Gothic" w:hAnsi="Century Gothic" w:eastAsia="Century Gothic" w:cs="Century Gothic"/>
          <w:b w:val="1"/>
          <w:bCs w:val="1"/>
          <w:i w:val="1"/>
          <w:iCs w:val="1"/>
        </w:rPr>
        <w:t xml:space="preserve">    </w:t>
      </w:r>
      <w:r w:rsidRPr="71083781" w:rsidR="007813F5">
        <w:rPr>
          <w:rFonts w:ascii="Century Gothic" w:hAnsi="Century Gothic" w:eastAsia="Century Gothic" w:cs="Century Gothic"/>
          <w:b w:val="1"/>
          <w:bCs w:val="1"/>
          <w:i w:val="1"/>
          <w:iCs w:val="1"/>
        </w:rPr>
        <w:t>Mei/ Juni</w:t>
      </w:r>
      <w:r w:rsidRPr="71083781" w:rsidR="00AC629C">
        <w:rPr>
          <w:rFonts w:ascii="Century Gothic" w:hAnsi="Century Gothic" w:eastAsia="Century Gothic" w:cs="Century Gothic"/>
          <w:b w:val="1"/>
          <w:bCs w:val="1"/>
          <w:i w:val="1"/>
          <w:iCs w:val="1"/>
        </w:rPr>
        <w:t xml:space="preserve">         </w:t>
      </w:r>
    </w:p>
    <w:tbl>
      <w:tblPr>
        <w:tblStyle w:val="Tabelraster"/>
        <w:tblW w:w="6204" w:type="dxa"/>
        <w:tblLayout w:type="fixed"/>
        <w:tblLook w:val="04A0" w:firstRow="1" w:lastRow="0" w:firstColumn="1" w:lastColumn="0" w:noHBand="0" w:noVBand="1"/>
      </w:tblPr>
      <w:tblGrid>
        <w:gridCol w:w="2505"/>
        <w:gridCol w:w="1163"/>
        <w:gridCol w:w="1248"/>
        <w:gridCol w:w="1288"/>
      </w:tblGrid>
      <w:tr w:rsidRPr="00E351A3" w:rsidR="00B4536B" w:rsidTr="71083781" w14:paraId="3E51FAAF" w14:textId="77777777">
        <w:trPr>
          <w:trHeight w:val="588"/>
        </w:trPr>
        <w:tc>
          <w:tcPr>
            <w:tcW w:w="2505" w:type="dxa"/>
            <w:tcMar/>
          </w:tcPr>
          <w:p w:rsidRPr="00E351A3" w:rsidR="00B4536B" w:rsidP="72FCDA74" w:rsidRDefault="00CA7042" w14:paraId="3E51FAA7" w14:textId="5D4ABDD2">
            <w:pPr>
              <w:rPr>
                <w:rFonts w:ascii="Century Gothic" w:hAnsi="Century Gothic" w:eastAsia="Century Gothic" w:cs="Century Gothic"/>
                <w:b/>
                <w:bCs/>
                <w:i/>
                <w:iCs/>
                <w:sz w:val="22"/>
                <w:szCs w:val="22"/>
              </w:rPr>
            </w:pPr>
            <w:r w:rsidRPr="72FCDA74">
              <w:rPr>
                <w:rFonts w:ascii="Century Gothic" w:hAnsi="Century Gothic" w:eastAsia="Century Gothic" w:cs="Century Gothic"/>
                <w:b/>
                <w:bCs/>
                <w:i/>
                <w:iCs/>
                <w:sz w:val="22"/>
                <w:szCs w:val="22"/>
              </w:rPr>
              <w:t>Herfstsignalering groep 3</w:t>
            </w:r>
          </w:p>
        </w:tc>
        <w:tc>
          <w:tcPr>
            <w:tcW w:w="1163" w:type="dxa"/>
            <w:tcMar/>
          </w:tcPr>
          <w:p w:rsidRPr="00E351A3" w:rsidR="00B4536B" w:rsidP="72FCDA74" w:rsidRDefault="00625304" w14:paraId="3E51FAA8" w14:textId="6A010F1F">
            <w:pPr>
              <w:rPr>
                <w:rFonts w:ascii="Century Gothic" w:hAnsi="Century Gothic" w:eastAsia="Century Gothic" w:cs="Century Gothic"/>
                <w:b/>
                <w:bCs/>
                <w:i/>
                <w:iCs/>
                <w:sz w:val="22"/>
                <w:szCs w:val="22"/>
              </w:rPr>
            </w:pPr>
            <w:r w:rsidRPr="72FCDA74">
              <w:rPr>
                <w:rFonts w:ascii="Century Gothic" w:hAnsi="Century Gothic" w:eastAsia="Century Gothic" w:cs="Century Gothic"/>
                <w:b/>
                <w:bCs/>
                <w:i/>
                <w:iCs/>
                <w:sz w:val="22"/>
                <w:szCs w:val="22"/>
              </w:rPr>
              <w:t>IB-er</w:t>
            </w:r>
          </w:p>
        </w:tc>
        <w:tc>
          <w:tcPr>
            <w:tcW w:w="1248" w:type="dxa"/>
            <w:tcMar/>
          </w:tcPr>
          <w:p w:rsidRPr="00C949C2" w:rsidR="00B4536B" w:rsidP="72FCDA74" w:rsidRDefault="00B4536B" w14:paraId="3E51FAAA" w14:textId="3338A25E">
            <w:pPr>
              <w:rPr>
                <w:rFonts w:ascii="Century Gothic" w:hAnsi="Century Gothic" w:eastAsia="Century Gothic" w:cs="Century Gothic"/>
                <w:b/>
                <w:bCs/>
                <w:i/>
                <w:iCs/>
                <w:sz w:val="22"/>
                <w:szCs w:val="22"/>
              </w:rPr>
            </w:pPr>
          </w:p>
        </w:tc>
        <w:tc>
          <w:tcPr>
            <w:tcW w:w="1288" w:type="dxa"/>
            <w:tcMar/>
          </w:tcPr>
          <w:p w:rsidRPr="00E351A3" w:rsidR="00B4536B" w:rsidP="72FCDA74" w:rsidRDefault="00B4536B" w14:paraId="3E51FAAE" w14:textId="2FF3166B">
            <w:pPr>
              <w:rPr>
                <w:rFonts w:ascii="Century Gothic" w:hAnsi="Century Gothic" w:eastAsia="Century Gothic" w:cs="Century Gothic"/>
                <w:b/>
                <w:bCs/>
                <w:i/>
                <w:iCs/>
                <w:sz w:val="22"/>
                <w:szCs w:val="22"/>
              </w:rPr>
            </w:pPr>
          </w:p>
        </w:tc>
      </w:tr>
      <w:tr w:rsidR="71083781" w:rsidTr="71083781" w14:paraId="08C7CCCA">
        <w:trPr>
          <w:trHeight w:val="795"/>
        </w:trPr>
        <w:tc>
          <w:tcPr>
            <w:tcW w:w="2505" w:type="dxa"/>
            <w:tcMar/>
          </w:tcPr>
          <w:p w:rsidR="1C864B1E" w:rsidP="71083781" w:rsidRDefault="1C864B1E" w14:paraId="54CD4588" w14:textId="42D72E29">
            <w:pPr>
              <w:pStyle w:val="Standaard"/>
              <w:rPr>
                <w:rFonts w:ascii="Century Gothic" w:hAnsi="Century Gothic" w:eastAsia="Century Gothic" w:cs="Century Gothic"/>
                <w:b w:val="1"/>
                <w:bCs w:val="1"/>
                <w:i w:val="1"/>
                <w:iCs w:val="1"/>
                <w:sz w:val="22"/>
                <w:szCs w:val="22"/>
              </w:rPr>
            </w:pPr>
            <w:r w:rsidRPr="71083781" w:rsidR="1C864B1E">
              <w:rPr>
                <w:rFonts w:ascii="Century Gothic" w:hAnsi="Century Gothic" w:eastAsia="Century Gothic" w:cs="Century Gothic"/>
                <w:b w:val="1"/>
                <w:bCs w:val="1"/>
                <w:i w:val="1"/>
                <w:iCs w:val="1"/>
                <w:sz w:val="22"/>
                <w:szCs w:val="22"/>
              </w:rPr>
              <w:t>IEP Hart en handen</w:t>
            </w:r>
          </w:p>
        </w:tc>
        <w:tc>
          <w:tcPr>
            <w:tcW w:w="1163" w:type="dxa"/>
            <w:tcMar/>
          </w:tcPr>
          <w:p w:rsidR="689971FE" w:rsidP="71083781" w:rsidRDefault="689971FE" w14:paraId="1E75CA30" w14:textId="5BE4D8A5">
            <w:pPr>
              <w:pStyle w:val="Standaard"/>
              <w:rPr>
                <w:rFonts w:ascii="Century Gothic" w:hAnsi="Century Gothic" w:eastAsia="Century Gothic" w:cs="Century Gothic"/>
                <w:b w:val="1"/>
                <w:bCs w:val="1"/>
                <w:i w:val="1"/>
                <w:iCs w:val="1"/>
                <w:sz w:val="22"/>
                <w:szCs w:val="22"/>
              </w:rPr>
            </w:pPr>
            <w:r w:rsidRPr="71083781" w:rsidR="689971FE">
              <w:rPr>
                <w:rFonts w:ascii="Century Gothic" w:hAnsi="Century Gothic" w:eastAsia="Century Gothic" w:cs="Century Gothic"/>
                <w:b w:val="1"/>
                <w:bCs w:val="1"/>
                <w:i w:val="1"/>
                <w:iCs w:val="1"/>
                <w:sz w:val="22"/>
                <w:szCs w:val="22"/>
              </w:rPr>
              <w:t xml:space="preserve">Gr </w:t>
            </w:r>
          </w:p>
          <w:p w:rsidR="689971FE" w:rsidP="71083781" w:rsidRDefault="689971FE" w14:paraId="224928C8" w14:textId="7F652F5C">
            <w:pPr>
              <w:pStyle w:val="Standaard"/>
              <w:rPr>
                <w:rFonts w:ascii="Century Gothic" w:hAnsi="Century Gothic" w:eastAsia="Century Gothic" w:cs="Century Gothic"/>
                <w:b w:val="1"/>
                <w:bCs w:val="1"/>
                <w:i w:val="1"/>
                <w:iCs w:val="1"/>
                <w:sz w:val="22"/>
                <w:szCs w:val="22"/>
              </w:rPr>
            </w:pPr>
            <w:r w:rsidRPr="71083781" w:rsidR="689971FE">
              <w:rPr>
                <w:rFonts w:ascii="Century Gothic" w:hAnsi="Century Gothic" w:eastAsia="Century Gothic" w:cs="Century Gothic"/>
                <w:b w:val="1"/>
                <w:bCs w:val="1"/>
                <w:i w:val="1"/>
                <w:iCs w:val="1"/>
                <w:sz w:val="22"/>
                <w:szCs w:val="22"/>
              </w:rPr>
              <w:t>3t/m 8</w:t>
            </w:r>
          </w:p>
        </w:tc>
        <w:tc>
          <w:tcPr>
            <w:tcW w:w="1248" w:type="dxa"/>
            <w:tcMar/>
          </w:tcPr>
          <w:p w:rsidR="71083781" w:rsidP="71083781" w:rsidRDefault="71083781" w14:paraId="18B94C15" w14:textId="67F146FA">
            <w:pPr>
              <w:pStyle w:val="Standaard"/>
              <w:rPr>
                <w:rFonts w:ascii="Century Gothic" w:hAnsi="Century Gothic" w:eastAsia="Century Gothic" w:cs="Century Gothic"/>
                <w:b w:val="1"/>
                <w:bCs w:val="1"/>
                <w:i w:val="1"/>
                <w:iCs w:val="1"/>
                <w:sz w:val="22"/>
                <w:szCs w:val="22"/>
              </w:rPr>
            </w:pPr>
          </w:p>
        </w:tc>
        <w:tc>
          <w:tcPr>
            <w:tcW w:w="1288" w:type="dxa"/>
            <w:tcMar/>
          </w:tcPr>
          <w:p w:rsidR="71083781" w:rsidP="71083781" w:rsidRDefault="71083781" w14:paraId="31208242" w14:textId="7979E34E">
            <w:pPr>
              <w:pStyle w:val="Standaard"/>
              <w:rPr>
                <w:rFonts w:ascii="Century Gothic" w:hAnsi="Century Gothic" w:eastAsia="Century Gothic" w:cs="Century Gothic"/>
                <w:b w:val="1"/>
                <w:bCs w:val="1"/>
                <w:i w:val="1"/>
                <w:iCs w:val="1"/>
                <w:sz w:val="22"/>
                <w:szCs w:val="22"/>
              </w:rPr>
            </w:pPr>
          </w:p>
        </w:tc>
      </w:tr>
      <w:tr w:rsidRPr="00E351A3" w:rsidR="00B4536B" w:rsidTr="71083781" w14:paraId="3E51FAC3" w14:textId="77777777">
        <w:tc>
          <w:tcPr>
            <w:tcW w:w="2505" w:type="dxa"/>
            <w:tcMar/>
          </w:tcPr>
          <w:p w:rsidR="00B4536B" w:rsidP="72FCDA74" w:rsidRDefault="00D95D24" w14:paraId="02F51205" w14:textId="77777777">
            <w:pPr>
              <w:rPr>
                <w:rFonts w:ascii="Century Gothic" w:hAnsi="Century Gothic" w:eastAsia="Century Gothic" w:cs="Century Gothic"/>
                <w:b/>
                <w:bCs/>
                <w:i/>
                <w:iCs/>
                <w:sz w:val="22"/>
                <w:szCs w:val="22"/>
              </w:rPr>
            </w:pPr>
            <w:r w:rsidRPr="72FCDA74">
              <w:rPr>
                <w:rFonts w:ascii="Century Gothic" w:hAnsi="Century Gothic" w:eastAsia="Century Gothic" w:cs="Century Gothic"/>
                <w:b/>
                <w:bCs/>
                <w:i/>
                <w:iCs/>
                <w:sz w:val="22"/>
                <w:szCs w:val="22"/>
              </w:rPr>
              <w:t xml:space="preserve">IEP </w:t>
            </w:r>
            <w:r w:rsidRPr="72FCDA74" w:rsidR="00D94AE4">
              <w:rPr>
                <w:rFonts w:ascii="Century Gothic" w:hAnsi="Century Gothic" w:eastAsia="Century Gothic" w:cs="Century Gothic"/>
                <w:b/>
                <w:bCs/>
                <w:i/>
                <w:iCs/>
                <w:sz w:val="22"/>
                <w:szCs w:val="22"/>
              </w:rPr>
              <w:t>Taalverzorging</w:t>
            </w:r>
          </w:p>
          <w:p w:rsidRPr="00E351A3" w:rsidR="008C2FF1" w:rsidP="72FCDA74" w:rsidRDefault="008C2FF1" w14:paraId="3E51FABB" w14:textId="2FDFD4AC">
            <w:pPr>
              <w:rPr>
                <w:rFonts w:ascii="Century Gothic" w:hAnsi="Century Gothic" w:eastAsia="Century Gothic" w:cs="Century Gothic"/>
                <w:b/>
                <w:bCs/>
                <w:i/>
                <w:iCs/>
                <w:sz w:val="22"/>
                <w:szCs w:val="22"/>
              </w:rPr>
            </w:pPr>
          </w:p>
        </w:tc>
        <w:tc>
          <w:tcPr>
            <w:tcW w:w="1163" w:type="dxa"/>
            <w:tcMar/>
          </w:tcPr>
          <w:p w:rsidRPr="00E351A3" w:rsidR="00B4536B" w:rsidP="72FCDA74" w:rsidRDefault="00B4536B" w14:paraId="3E51FABC" w14:textId="77777777">
            <w:pPr>
              <w:rPr>
                <w:rFonts w:ascii="Century Gothic" w:hAnsi="Century Gothic" w:eastAsia="Century Gothic" w:cs="Century Gothic"/>
                <w:b/>
                <w:bCs/>
                <w:i/>
                <w:iCs/>
                <w:sz w:val="22"/>
                <w:szCs w:val="22"/>
              </w:rPr>
            </w:pPr>
          </w:p>
        </w:tc>
        <w:tc>
          <w:tcPr>
            <w:tcW w:w="1248" w:type="dxa"/>
            <w:tcMar/>
          </w:tcPr>
          <w:p w:rsidRPr="00E351A3" w:rsidR="00B4536B" w:rsidP="71083781" w:rsidRDefault="00B4536B" w14:paraId="3E51FABE" w14:textId="2D9DE6DE">
            <w:pPr>
              <w:rPr>
                <w:rFonts w:ascii="Century Gothic" w:hAnsi="Century Gothic" w:eastAsia="Century Gothic" w:cs="Century Gothic"/>
                <w:b w:val="1"/>
                <w:bCs w:val="1"/>
                <w:i w:val="1"/>
                <w:iCs w:val="1"/>
                <w:sz w:val="22"/>
                <w:szCs w:val="22"/>
                <w:lang w:val="fr-FR"/>
              </w:rPr>
            </w:pPr>
            <w:r w:rsidRPr="71083781" w:rsidR="00B4536B">
              <w:rPr>
                <w:rFonts w:ascii="Century Gothic" w:hAnsi="Century Gothic" w:eastAsia="Century Gothic" w:cs="Century Gothic"/>
                <w:b w:val="1"/>
                <w:bCs w:val="1"/>
                <w:i w:val="1"/>
                <w:iCs w:val="1"/>
                <w:sz w:val="22"/>
                <w:szCs w:val="22"/>
                <w:lang w:val="fr-FR"/>
              </w:rPr>
              <w:t>M3 t/m M</w:t>
            </w:r>
            <w:r w:rsidRPr="71083781" w:rsidR="0D7FEA7D">
              <w:rPr>
                <w:rFonts w:ascii="Century Gothic" w:hAnsi="Century Gothic" w:eastAsia="Century Gothic" w:cs="Century Gothic"/>
                <w:b w:val="1"/>
                <w:bCs w:val="1"/>
                <w:i w:val="1"/>
                <w:iCs w:val="1"/>
                <w:sz w:val="22"/>
                <w:szCs w:val="22"/>
                <w:lang w:val="fr-FR"/>
              </w:rPr>
              <w:t>7</w:t>
            </w:r>
          </w:p>
        </w:tc>
        <w:tc>
          <w:tcPr>
            <w:tcW w:w="1288" w:type="dxa"/>
            <w:tcMar/>
          </w:tcPr>
          <w:p w:rsidRPr="00E351A3" w:rsidR="00B4536B" w:rsidP="72FCDA74" w:rsidRDefault="00B4536B" w14:paraId="3E51FAC2" w14:textId="77777777">
            <w:pPr>
              <w:rPr>
                <w:rFonts w:ascii="Century Gothic" w:hAnsi="Century Gothic" w:eastAsia="Century Gothic" w:cs="Century Gothic"/>
                <w:b/>
                <w:bCs/>
                <w:i/>
                <w:iCs/>
                <w:sz w:val="22"/>
                <w:szCs w:val="22"/>
                <w:lang w:val="fr-FR"/>
              </w:rPr>
            </w:pPr>
            <w:r w:rsidRPr="72FCDA74">
              <w:rPr>
                <w:rFonts w:ascii="Century Gothic" w:hAnsi="Century Gothic" w:eastAsia="Century Gothic" w:cs="Century Gothic"/>
                <w:b/>
                <w:bCs/>
                <w:i/>
                <w:iCs/>
                <w:sz w:val="22"/>
                <w:szCs w:val="22"/>
                <w:lang w:val="fr-FR"/>
              </w:rPr>
              <w:t>E3 t/m E7</w:t>
            </w:r>
          </w:p>
        </w:tc>
      </w:tr>
      <w:tr w:rsidRPr="00E351A3" w:rsidR="00B4536B" w:rsidTr="71083781" w14:paraId="3E51FACD" w14:textId="77777777">
        <w:tc>
          <w:tcPr>
            <w:tcW w:w="2505" w:type="dxa"/>
            <w:tcMar/>
          </w:tcPr>
          <w:p w:rsidR="00B4536B" w:rsidP="72FCDA74" w:rsidRDefault="00D94AE4" w14:paraId="3E51FAC4" w14:textId="44743540">
            <w:pPr>
              <w:rPr>
                <w:rFonts w:ascii="Century Gothic" w:hAnsi="Century Gothic" w:eastAsia="Century Gothic" w:cs="Century Gothic"/>
                <w:b/>
                <w:bCs/>
                <w:i/>
                <w:iCs/>
                <w:sz w:val="22"/>
                <w:szCs w:val="22"/>
              </w:rPr>
            </w:pPr>
            <w:r w:rsidRPr="72FCDA74">
              <w:rPr>
                <w:rFonts w:ascii="Century Gothic" w:hAnsi="Century Gothic" w:eastAsia="Century Gothic" w:cs="Century Gothic"/>
                <w:b/>
                <w:bCs/>
                <w:i/>
                <w:iCs/>
                <w:sz w:val="22"/>
                <w:szCs w:val="22"/>
                <w:lang w:val="fr-FR"/>
              </w:rPr>
              <w:t>IEP Rekenen</w:t>
            </w:r>
          </w:p>
          <w:p w:rsidRPr="00AF79AA" w:rsidR="00B4536B" w:rsidP="72FCDA74" w:rsidRDefault="00B4536B" w14:paraId="3E51FAC5" w14:textId="77777777">
            <w:pPr>
              <w:rPr>
                <w:rFonts w:ascii="Century Gothic" w:hAnsi="Century Gothic" w:eastAsia="Century Gothic" w:cs="Century Gothic"/>
                <w:b/>
                <w:bCs/>
                <w:i/>
                <w:iCs/>
                <w:sz w:val="22"/>
                <w:szCs w:val="22"/>
                <w:lang w:val="fr-FR"/>
              </w:rPr>
            </w:pPr>
          </w:p>
        </w:tc>
        <w:tc>
          <w:tcPr>
            <w:tcW w:w="1163" w:type="dxa"/>
            <w:tcMar/>
          </w:tcPr>
          <w:p w:rsidRPr="00E351A3" w:rsidR="00B4536B" w:rsidP="72FCDA74" w:rsidRDefault="00B4536B" w14:paraId="3E51FAC6" w14:textId="77777777">
            <w:pPr>
              <w:rPr>
                <w:rFonts w:ascii="Century Gothic" w:hAnsi="Century Gothic" w:eastAsia="Century Gothic" w:cs="Century Gothic"/>
                <w:b/>
                <w:bCs/>
                <w:i/>
                <w:iCs/>
                <w:sz w:val="22"/>
                <w:szCs w:val="22"/>
              </w:rPr>
            </w:pPr>
          </w:p>
        </w:tc>
        <w:tc>
          <w:tcPr>
            <w:tcW w:w="1248" w:type="dxa"/>
            <w:tcMar/>
          </w:tcPr>
          <w:p w:rsidRPr="00E351A3" w:rsidR="00B4536B" w:rsidP="71083781" w:rsidRDefault="00B4536B" w14:paraId="3E51FAC8" w14:textId="7C666FF3">
            <w:pPr>
              <w:rPr>
                <w:rFonts w:ascii="Century Gothic" w:hAnsi="Century Gothic" w:eastAsia="Century Gothic" w:cs="Century Gothic"/>
                <w:b w:val="1"/>
                <w:bCs w:val="1"/>
                <w:i w:val="1"/>
                <w:iCs w:val="1"/>
                <w:sz w:val="22"/>
                <w:szCs w:val="22"/>
                <w:lang w:val="fr-FR"/>
              </w:rPr>
            </w:pPr>
            <w:r w:rsidRPr="71083781" w:rsidR="00B4536B">
              <w:rPr>
                <w:rFonts w:ascii="Century Gothic" w:hAnsi="Century Gothic" w:eastAsia="Century Gothic" w:cs="Century Gothic"/>
                <w:b w:val="1"/>
                <w:bCs w:val="1"/>
                <w:i w:val="1"/>
                <w:iCs w:val="1"/>
                <w:sz w:val="22"/>
                <w:szCs w:val="22"/>
                <w:lang w:val="fr-FR"/>
              </w:rPr>
              <w:t>M3 t/m M</w:t>
            </w:r>
            <w:r w:rsidRPr="71083781" w:rsidR="64D175DA">
              <w:rPr>
                <w:rFonts w:ascii="Century Gothic" w:hAnsi="Century Gothic" w:eastAsia="Century Gothic" w:cs="Century Gothic"/>
                <w:b w:val="1"/>
                <w:bCs w:val="1"/>
                <w:i w:val="1"/>
                <w:iCs w:val="1"/>
                <w:sz w:val="22"/>
                <w:szCs w:val="22"/>
                <w:lang w:val="fr-FR"/>
              </w:rPr>
              <w:t>7</w:t>
            </w:r>
          </w:p>
        </w:tc>
        <w:tc>
          <w:tcPr>
            <w:tcW w:w="1288" w:type="dxa"/>
            <w:tcMar/>
          </w:tcPr>
          <w:p w:rsidRPr="00E351A3" w:rsidR="00B4536B" w:rsidP="72FCDA74" w:rsidRDefault="00B4536B" w14:paraId="3E51FACC" w14:textId="77777777">
            <w:pPr>
              <w:rPr>
                <w:rFonts w:ascii="Century Gothic" w:hAnsi="Century Gothic" w:eastAsia="Century Gothic" w:cs="Century Gothic"/>
                <w:b/>
                <w:bCs/>
                <w:i/>
                <w:iCs/>
                <w:sz w:val="22"/>
                <w:szCs w:val="22"/>
                <w:lang w:val="fr-FR"/>
              </w:rPr>
            </w:pPr>
            <w:r w:rsidRPr="72FCDA74">
              <w:rPr>
                <w:rFonts w:ascii="Century Gothic" w:hAnsi="Century Gothic" w:eastAsia="Century Gothic" w:cs="Century Gothic"/>
                <w:b/>
                <w:bCs/>
                <w:i/>
                <w:iCs/>
                <w:sz w:val="22"/>
                <w:szCs w:val="22"/>
                <w:lang w:val="fr-FR"/>
              </w:rPr>
              <w:t>E3 t/m E7</w:t>
            </w:r>
          </w:p>
        </w:tc>
      </w:tr>
      <w:tr w:rsidRPr="00E351A3" w:rsidR="00B4536B" w:rsidTr="71083781" w14:paraId="3E51FAD9" w14:textId="77777777">
        <w:trPr>
          <w:trHeight w:val="398"/>
        </w:trPr>
        <w:tc>
          <w:tcPr>
            <w:tcW w:w="2505" w:type="dxa"/>
            <w:tcMar/>
          </w:tcPr>
          <w:p w:rsidRPr="00067EC0" w:rsidR="00B4536B" w:rsidP="72FCDA74" w:rsidRDefault="00D94AE4" w14:paraId="3E51FACE" w14:textId="02F8072F">
            <w:pPr>
              <w:rPr>
                <w:rFonts w:ascii="Century Gothic" w:hAnsi="Century Gothic" w:eastAsia="Century Gothic" w:cs="Century Gothic"/>
                <w:b/>
                <w:bCs/>
                <w:i/>
                <w:iCs/>
                <w:sz w:val="22"/>
                <w:szCs w:val="22"/>
              </w:rPr>
            </w:pPr>
            <w:r w:rsidRPr="72FCDA74">
              <w:rPr>
                <w:rFonts w:ascii="Century Gothic" w:hAnsi="Century Gothic" w:eastAsia="Century Gothic" w:cs="Century Gothic"/>
                <w:b/>
                <w:bCs/>
                <w:i/>
                <w:iCs/>
                <w:sz w:val="22"/>
                <w:szCs w:val="22"/>
              </w:rPr>
              <w:t>IEP Lezen</w:t>
            </w:r>
          </w:p>
        </w:tc>
        <w:tc>
          <w:tcPr>
            <w:tcW w:w="1163" w:type="dxa"/>
            <w:tcMar/>
          </w:tcPr>
          <w:p w:rsidRPr="00E351A3" w:rsidR="00B4536B" w:rsidP="72FCDA74" w:rsidRDefault="00B4536B" w14:paraId="3E51FACF" w14:textId="77777777">
            <w:pPr>
              <w:rPr>
                <w:rFonts w:ascii="Century Gothic" w:hAnsi="Century Gothic" w:eastAsia="Century Gothic" w:cs="Century Gothic"/>
                <w:b/>
                <w:bCs/>
                <w:i/>
                <w:iCs/>
                <w:sz w:val="22"/>
                <w:szCs w:val="22"/>
              </w:rPr>
            </w:pPr>
          </w:p>
        </w:tc>
        <w:tc>
          <w:tcPr>
            <w:tcW w:w="1248" w:type="dxa"/>
            <w:tcMar/>
          </w:tcPr>
          <w:p w:rsidRPr="00067EC0" w:rsidR="00B4536B" w:rsidP="71083781" w:rsidRDefault="00B4536B" w14:paraId="3E51FAD1" w14:textId="2DDA7AA4">
            <w:pPr>
              <w:rPr>
                <w:rFonts w:ascii="Century Gothic" w:hAnsi="Century Gothic" w:eastAsia="Century Gothic" w:cs="Century Gothic"/>
                <w:b w:val="1"/>
                <w:bCs w:val="1"/>
                <w:i w:val="1"/>
                <w:iCs w:val="1"/>
                <w:sz w:val="22"/>
                <w:szCs w:val="22"/>
              </w:rPr>
            </w:pPr>
            <w:r w:rsidRPr="71083781" w:rsidR="00B4536B">
              <w:rPr>
                <w:rFonts w:ascii="Century Gothic" w:hAnsi="Century Gothic" w:eastAsia="Century Gothic" w:cs="Century Gothic"/>
                <w:b w:val="1"/>
                <w:bCs w:val="1"/>
                <w:i w:val="1"/>
                <w:iCs w:val="1"/>
                <w:sz w:val="22"/>
                <w:szCs w:val="22"/>
              </w:rPr>
              <w:t>M4 t/m M</w:t>
            </w:r>
            <w:r w:rsidRPr="71083781" w:rsidR="19D6E20C">
              <w:rPr>
                <w:rFonts w:ascii="Century Gothic" w:hAnsi="Century Gothic" w:eastAsia="Century Gothic" w:cs="Century Gothic"/>
                <w:b w:val="1"/>
                <w:bCs w:val="1"/>
                <w:i w:val="1"/>
                <w:iCs w:val="1"/>
                <w:sz w:val="22"/>
                <w:szCs w:val="22"/>
              </w:rPr>
              <w:t>7</w:t>
            </w:r>
          </w:p>
        </w:tc>
        <w:tc>
          <w:tcPr>
            <w:tcW w:w="1288" w:type="dxa"/>
            <w:tcMar/>
          </w:tcPr>
          <w:p w:rsidRPr="00E351A3" w:rsidR="00B4536B" w:rsidP="72FCDA74" w:rsidRDefault="00B4536B" w14:paraId="3E51FAD7" w14:textId="7B4A2687">
            <w:pPr>
              <w:rPr>
                <w:rFonts w:ascii="Century Gothic" w:hAnsi="Century Gothic" w:eastAsia="Century Gothic" w:cs="Century Gothic"/>
                <w:b/>
                <w:bCs/>
                <w:i/>
                <w:iCs/>
                <w:sz w:val="22"/>
                <w:szCs w:val="22"/>
                <w:lang w:val="fr-FR"/>
              </w:rPr>
            </w:pPr>
            <w:r w:rsidRPr="72FCDA74">
              <w:rPr>
                <w:rFonts w:ascii="Century Gothic" w:hAnsi="Century Gothic" w:eastAsia="Century Gothic" w:cs="Century Gothic"/>
                <w:b/>
                <w:bCs/>
                <w:i/>
                <w:iCs/>
                <w:sz w:val="22"/>
                <w:szCs w:val="22"/>
                <w:lang w:val="fr-FR"/>
              </w:rPr>
              <w:t>E3 t/m E7</w:t>
            </w:r>
          </w:p>
          <w:p w:rsidRPr="00E351A3" w:rsidR="00B4536B" w:rsidP="72FCDA74" w:rsidRDefault="00B4536B" w14:paraId="3E51FAD8" w14:textId="77777777">
            <w:pPr>
              <w:rPr>
                <w:rFonts w:ascii="Century Gothic" w:hAnsi="Century Gothic" w:eastAsia="Century Gothic" w:cs="Century Gothic"/>
                <w:b/>
                <w:bCs/>
                <w:i/>
                <w:iCs/>
                <w:sz w:val="22"/>
                <w:szCs w:val="22"/>
                <w:lang w:val="fr-FR"/>
              </w:rPr>
            </w:pPr>
          </w:p>
        </w:tc>
      </w:tr>
      <w:tr w:rsidRPr="00E351A3" w:rsidR="00B4536B" w:rsidTr="71083781" w14:paraId="3E51FAE4" w14:textId="77777777">
        <w:tc>
          <w:tcPr>
            <w:tcW w:w="2505" w:type="dxa"/>
            <w:tcMar/>
          </w:tcPr>
          <w:p w:rsidRPr="00E351A3" w:rsidR="00B4536B" w:rsidP="72FCDA74" w:rsidRDefault="00D94AE4" w14:paraId="3E51FADA" w14:textId="29974CB4">
            <w:pPr>
              <w:rPr>
                <w:rFonts w:ascii="Century Gothic" w:hAnsi="Century Gothic" w:eastAsia="Century Gothic" w:cs="Century Gothic"/>
                <w:b/>
                <w:bCs/>
                <w:i/>
                <w:iCs/>
                <w:sz w:val="22"/>
                <w:szCs w:val="22"/>
                <w:lang w:val="fr-FR"/>
              </w:rPr>
            </w:pPr>
            <w:r w:rsidRPr="72FCDA74">
              <w:rPr>
                <w:rFonts w:ascii="Century Gothic" w:hAnsi="Century Gothic" w:eastAsia="Century Gothic" w:cs="Century Gothic"/>
                <w:b/>
                <w:bCs/>
                <w:i/>
                <w:iCs/>
                <w:sz w:val="22"/>
                <w:szCs w:val="22"/>
                <w:lang w:val="fr-FR"/>
              </w:rPr>
              <w:t>IEP Technisch lezen</w:t>
            </w:r>
          </w:p>
        </w:tc>
        <w:tc>
          <w:tcPr>
            <w:tcW w:w="1163" w:type="dxa"/>
            <w:tcMar/>
          </w:tcPr>
          <w:p w:rsidRPr="00E351A3" w:rsidR="00B4536B" w:rsidP="72FCDA74" w:rsidRDefault="00B4536B" w14:paraId="3E51FADB" w14:textId="77777777">
            <w:pPr>
              <w:rPr>
                <w:rFonts w:ascii="Century Gothic" w:hAnsi="Century Gothic" w:eastAsia="Century Gothic" w:cs="Century Gothic"/>
                <w:b/>
                <w:bCs/>
                <w:i/>
                <w:iCs/>
                <w:sz w:val="22"/>
                <w:szCs w:val="22"/>
              </w:rPr>
            </w:pPr>
          </w:p>
          <w:p w:rsidRPr="00E351A3" w:rsidR="00B4536B" w:rsidP="72FCDA74" w:rsidRDefault="00B4536B" w14:paraId="3E51FADC" w14:textId="77777777">
            <w:pPr>
              <w:rPr>
                <w:rFonts w:ascii="Century Gothic" w:hAnsi="Century Gothic" w:eastAsia="Century Gothic" w:cs="Century Gothic"/>
                <w:b/>
                <w:bCs/>
                <w:i/>
                <w:iCs/>
                <w:sz w:val="22"/>
                <w:szCs w:val="22"/>
              </w:rPr>
            </w:pPr>
          </w:p>
        </w:tc>
        <w:tc>
          <w:tcPr>
            <w:tcW w:w="1248" w:type="dxa"/>
            <w:tcMar/>
          </w:tcPr>
          <w:p w:rsidR="00B4536B" w:rsidP="71083781" w:rsidRDefault="00B4536B" w14:paraId="6ACE86BA" w14:textId="4F8CC46A">
            <w:pPr>
              <w:rPr>
                <w:rFonts w:ascii="Century Gothic" w:hAnsi="Century Gothic" w:eastAsia="Century Gothic" w:cs="Century Gothic"/>
                <w:b w:val="1"/>
                <w:bCs w:val="1"/>
                <w:i w:val="1"/>
                <w:iCs w:val="1"/>
                <w:sz w:val="22"/>
                <w:szCs w:val="22"/>
              </w:rPr>
            </w:pPr>
            <w:r w:rsidRPr="71083781" w:rsidR="00B4536B">
              <w:rPr>
                <w:rFonts w:ascii="Century Gothic" w:hAnsi="Century Gothic" w:eastAsia="Century Gothic" w:cs="Century Gothic"/>
                <w:b w:val="1"/>
                <w:bCs w:val="1"/>
                <w:i w:val="1"/>
                <w:iCs w:val="1"/>
                <w:sz w:val="22"/>
                <w:szCs w:val="22"/>
              </w:rPr>
              <w:t xml:space="preserve">Gr 3 t/m </w:t>
            </w:r>
            <w:r w:rsidRPr="71083781" w:rsidR="04E105A1">
              <w:rPr>
                <w:rFonts w:ascii="Century Gothic" w:hAnsi="Century Gothic" w:eastAsia="Century Gothic" w:cs="Century Gothic"/>
                <w:b w:val="1"/>
                <w:bCs w:val="1"/>
                <w:i w:val="1"/>
                <w:iCs w:val="1"/>
                <w:sz w:val="22"/>
                <w:szCs w:val="22"/>
              </w:rPr>
              <w:t>6</w:t>
            </w:r>
          </w:p>
          <w:p w:rsidRPr="00E351A3" w:rsidR="00B4536B" w:rsidP="72FCDA74" w:rsidRDefault="00B4536B" w14:paraId="3E51FADE" w14:textId="02501E76">
            <w:pPr>
              <w:rPr>
                <w:rFonts w:ascii="Century Gothic" w:hAnsi="Century Gothic" w:eastAsia="Century Gothic" w:cs="Century Gothic"/>
                <w:b/>
                <w:bCs/>
                <w:i/>
                <w:iCs/>
                <w:sz w:val="22"/>
                <w:szCs w:val="22"/>
              </w:rPr>
            </w:pPr>
            <w:r w:rsidRPr="72FCDA74">
              <w:rPr>
                <w:rFonts w:ascii="Century Gothic" w:hAnsi="Century Gothic" w:eastAsia="Century Gothic" w:cs="Century Gothic"/>
                <w:b/>
                <w:bCs/>
                <w:i/>
                <w:iCs/>
                <w:sz w:val="22"/>
                <w:szCs w:val="22"/>
              </w:rPr>
              <w:t>Afgenomen door IB-er</w:t>
            </w:r>
          </w:p>
        </w:tc>
        <w:tc>
          <w:tcPr>
            <w:tcW w:w="1288" w:type="dxa"/>
            <w:tcMar/>
          </w:tcPr>
          <w:p w:rsidR="00B4536B" w:rsidP="71083781" w:rsidRDefault="00B4536B" w14:paraId="74CD1B7A" w14:textId="39116139">
            <w:pPr>
              <w:rPr>
                <w:rFonts w:ascii="Century Gothic" w:hAnsi="Century Gothic" w:eastAsia="Century Gothic" w:cs="Century Gothic"/>
                <w:b w:val="1"/>
                <w:bCs w:val="1"/>
                <w:i w:val="1"/>
                <w:iCs w:val="1"/>
                <w:sz w:val="22"/>
                <w:szCs w:val="22"/>
              </w:rPr>
            </w:pPr>
            <w:r w:rsidRPr="71083781" w:rsidR="00B4536B">
              <w:rPr>
                <w:rFonts w:ascii="Century Gothic" w:hAnsi="Century Gothic" w:eastAsia="Century Gothic" w:cs="Century Gothic"/>
                <w:b w:val="1"/>
                <w:bCs w:val="1"/>
                <w:i w:val="1"/>
                <w:iCs w:val="1"/>
                <w:sz w:val="22"/>
                <w:szCs w:val="22"/>
              </w:rPr>
              <w:t xml:space="preserve">Gr 3 t/m </w:t>
            </w:r>
            <w:r w:rsidRPr="71083781" w:rsidR="09A823AC">
              <w:rPr>
                <w:rFonts w:ascii="Century Gothic" w:hAnsi="Century Gothic" w:eastAsia="Century Gothic" w:cs="Century Gothic"/>
                <w:b w:val="1"/>
                <w:bCs w:val="1"/>
                <w:i w:val="1"/>
                <w:iCs w:val="1"/>
                <w:sz w:val="22"/>
                <w:szCs w:val="22"/>
              </w:rPr>
              <w:t>6</w:t>
            </w:r>
          </w:p>
          <w:p w:rsidRPr="00E351A3" w:rsidR="00B4536B" w:rsidP="72FCDA74" w:rsidRDefault="00B4536B" w14:paraId="3E51FAE3" w14:textId="2374DF0D">
            <w:pPr>
              <w:rPr>
                <w:rFonts w:ascii="Century Gothic" w:hAnsi="Century Gothic" w:eastAsia="Century Gothic" w:cs="Century Gothic"/>
                <w:b/>
                <w:bCs/>
                <w:i/>
                <w:iCs/>
                <w:sz w:val="22"/>
                <w:szCs w:val="22"/>
              </w:rPr>
            </w:pPr>
            <w:r w:rsidRPr="72FCDA74">
              <w:rPr>
                <w:rFonts w:ascii="Century Gothic" w:hAnsi="Century Gothic" w:eastAsia="Century Gothic" w:cs="Century Gothic"/>
                <w:b/>
                <w:bCs/>
                <w:i/>
                <w:iCs/>
                <w:sz w:val="22"/>
                <w:szCs w:val="22"/>
              </w:rPr>
              <w:t>Afgenomen door IB-er</w:t>
            </w:r>
          </w:p>
        </w:tc>
      </w:tr>
      <w:tr w:rsidRPr="00E351A3" w:rsidR="00B4536B" w:rsidTr="71083781" w14:paraId="0BFA8F13" w14:textId="77777777">
        <w:tc>
          <w:tcPr>
            <w:tcW w:w="2505" w:type="dxa"/>
            <w:tcMar/>
          </w:tcPr>
          <w:p w:rsidRPr="00531999" w:rsidR="00DD5F36" w:rsidP="71083781" w:rsidRDefault="00DD5F36" w14:paraId="457F95DC" w14:textId="7A30240E">
            <w:pPr>
              <w:pStyle w:val="Standaard"/>
              <w:rPr>
                <w:rFonts w:ascii="Century Gothic" w:hAnsi="Century Gothic" w:eastAsia="Century Gothic" w:cs="Century Gothic"/>
                <w:b w:val="1"/>
                <w:bCs w:val="1"/>
                <w:i w:val="1"/>
                <w:iCs w:val="1"/>
                <w:sz w:val="22"/>
                <w:szCs w:val="22"/>
              </w:rPr>
            </w:pPr>
            <w:r w:rsidRPr="71083781" w:rsidR="487B9F45">
              <w:rPr>
                <w:rFonts w:ascii="Century Gothic" w:hAnsi="Century Gothic" w:eastAsia="Century Gothic" w:cs="Century Gothic"/>
                <w:b w:val="1"/>
                <w:bCs w:val="1"/>
                <w:i w:val="1"/>
                <w:iCs w:val="1"/>
                <w:sz w:val="22"/>
                <w:szCs w:val="22"/>
              </w:rPr>
              <w:t>Kijkregistratie</w:t>
            </w:r>
          </w:p>
        </w:tc>
        <w:tc>
          <w:tcPr>
            <w:tcW w:w="1163" w:type="dxa"/>
            <w:tcMar/>
          </w:tcPr>
          <w:p w:rsidRPr="00E351A3" w:rsidR="00B4536B" w:rsidP="72FCDA74" w:rsidRDefault="00B4536B" w14:paraId="4AA4FB14" w14:textId="2C666A23">
            <w:pPr>
              <w:rPr>
                <w:rFonts w:ascii="Century Gothic" w:hAnsi="Century Gothic" w:eastAsia="Century Gothic" w:cs="Century Gothic"/>
                <w:b/>
                <w:bCs/>
                <w:i/>
                <w:iCs/>
                <w:sz w:val="22"/>
                <w:szCs w:val="22"/>
              </w:rPr>
            </w:pPr>
          </w:p>
        </w:tc>
        <w:tc>
          <w:tcPr>
            <w:tcW w:w="1248" w:type="dxa"/>
            <w:tcMar/>
          </w:tcPr>
          <w:p w:rsidRPr="00E351A3" w:rsidR="00B4536B" w:rsidP="71083781" w:rsidRDefault="00B4536B" w14:paraId="706688DF" w14:textId="326EE59D">
            <w:pPr>
              <w:rPr>
                <w:rFonts w:ascii="Century Gothic" w:hAnsi="Century Gothic" w:eastAsia="Century Gothic" w:cs="Century Gothic"/>
                <w:b w:val="1"/>
                <w:bCs w:val="1"/>
                <w:i w:val="1"/>
                <w:iCs w:val="1"/>
                <w:sz w:val="22"/>
                <w:szCs w:val="22"/>
              </w:rPr>
            </w:pPr>
            <w:r w:rsidRPr="71083781" w:rsidR="00B4536B">
              <w:rPr>
                <w:rFonts w:ascii="Century Gothic" w:hAnsi="Century Gothic" w:eastAsia="Century Gothic" w:cs="Century Gothic"/>
                <w:b w:val="1"/>
                <w:bCs w:val="1"/>
                <w:i w:val="1"/>
                <w:iCs w:val="1"/>
                <w:sz w:val="22"/>
                <w:szCs w:val="22"/>
              </w:rPr>
              <w:t>Gr</w:t>
            </w:r>
            <w:r w:rsidRPr="71083781" w:rsidR="27DADD27">
              <w:rPr>
                <w:rFonts w:ascii="Century Gothic" w:hAnsi="Century Gothic" w:eastAsia="Century Gothic" w:cs="Century Gothic"/>
                <w:b w:val="1"/>
                <w:bCs w:val="1"/>
                <w:i w:val="1"/>
                <w:iCs w:val="1"/>
                <w:sz w:val="22"/>
                <w:szCs w:val="22"/>
              </w:rPr>
              <w:t>oep</w:t>
            </w:r>
            <w:r w:rsidRPr="71083781" w:rsidR="00B4536B">
              <w:rPr>
                <w:rFonts w:ascii="Century Gothic" w:hAnsi="Century Gothic" w:eastAsia="Century Gothic" w:cs="Century Gothic"/>
                <w:b w:val="1"/>
                <w:bCs w:val="1"/>
                <w:i w:val="1"/>
                <w:iCs w:val="1"/>
                <w:sz w:val="22"/>
                <w:szCs w:val="22"/>
              </w:rPr>
              <w:t xml:space="preserve"> </w:t>
            </w:r>
          </w:p>
          <w:p w:rsidRPr="00E351A3" w:rsidR="00B4536B" w:rsidP="71083781" w:rsidRDefault="00B4536B" w14:paraId="779608D7" w14:textId="0C3E461C">
            <w:pPr>
              <w:rPr>
                <w:rFonts w:ascii="Century Gothic" w:hAnsi="Century Gothic" w:eastAsia="Century Gothic" w:cs="Century Gothic"/>
                <w:b w:val="1"/>
                <w:bCs w:val="1"/>
                <w:i w:val="1"/>
                <w:iCs w:val="1"/>
                <w:sz w:val="22"/>
                <w:szCs w:val="22"/>
              </w:rPr>
            </w:pPr>
            <w:r w:rsidRPr="71083781" w:rsidR="00B4536B">
              <w:rPr>
                <w:rFonts w:ascii="Century Gothic" w:hAnsi="Century Gothic" w:eastAsia="Century Gothic" w:cs="Century Gothic"/>
                <w:b w:val="1"/>
                <w:bCs w:val="1"/>
                <w:i w:val="1"/>
                <w:iCs w:val="1"/>
                <w:sz w:val="22"/>
                <w:szCs w:val="22"/>
              </w:rPr>
              <w:t>1</w:t>
            </w:r>
            <w:r w:rsidRPr="71083781" w:rsidR="27DADD27">
              <w:rPr>
                <w:rFonts w:ascii="Century Gothic" w:hAnsi="Century Gothic" w:eastAsia="Century Gothic" w:cs="Century Gothic"/>
                <w:b w:val="1"/>
                <w:bCs w:val="1"/>
                <w:i w:val="1"/>
                <w:iCs w:val="1"/>
                <w:sz w:val="22"/>
                <w:szCs w:val="22"/>
              </w:rPr>
              <w:t xml:space="preserve">/ </w:t>
            </w:r>
            <w:r w:rsidRPr="71083781" w:rsidR="00B4536B">
              <w:rPr>
                <w:rFonts w:ascii="Century Gothic" w:hAnsi="Century Gothic" w:eastAsia="Century Gothic" w:cs="Century Gothic"/>
                <w:b w:val="1"/>
                <w:bCs w:val="1"/>
                <w:i w:val="1"/>
                <w:iCs w:val="1"/>
                <w:sz w:val="22"/>
                <w:szCs w:val="22"/>
              </w:rPr>
              <w:t>2</w:t>
            </w:r>
          </w:p>
        </w:tc>
        <w:tc>
          <w:tcPr>
            <w:tcW w:w="1288" w:type="dxa"/>
            <w:tcMar/>
          </w:tcPr>
          <w:p w:rsidR="00B4536B" w:rsidP="72FCDA74" w:rsidRDefault="00B4536B" w14:paraId="4AC1E853" w14:textId="13377814">
            <w:pPr>
              <w:rPr>
                <w:rFonts w:ascii="Century Gothic" w:hAnsi="Century Gothic" w:eastAsia="Century Gothic" w:cs="Century Gothic"/>
                <w:b/>
                <w:bCs/>
                <w:i/>
                <w:iCs/>
                <w:sz w:val="22"/>
                <w:szCs w:val="22"/>
              </w:rPr>
            </w:pPr>
            <w:r w:rsidRPr="72FCDA74">
              <w:rPr>
                <w:rFonts w:ascii="Century Gothic" w:hAnsi="Century Gothic" w:eastAsia="Century Gothic" w:cs="Century Gothic"/>
                <w:b/>
                <w:bCs/>
                <w:i/>
                <w:iCs/>
                <w:sz w:val="22"/>
                <w:szCs w:val="22"/>
              </w:rPr>
              <w:t>Gr</w:t>
            </w:r>
            <w:r w:rsidRPr="72FCDA74" w:rsidR="008C2FF1">
              <w:rPr>
                <w:rFonts w:ascii="Century Gothic" w:hAnsi="Century Gothic" w:eastAsia="Century Gothic" w:cs="Century Gothic"/>
                <w:b/>
                <w:bCs/>
                <w:i/>
                <w:iCs/>
                <w:sz w:val="22"/>
                <w:szCs w:val="22"/>
              </w:rPr>
              <w:t>oep 1/2</w:t>
            </w:r>
          </w:p>
        </w:tc>
      </w:tr>
      <w:tr w:rsidR="71083781" w:rsidTr="71083781" w14:paraId="1E568B9D">
        <w:trPr>
          <w:trHeight w:val="300"/>
        </w:trPr>
        <w:tc>
          <w:tcPr>
            <w:tcW w:w="2505" w:type="dxa"/>
            <w:tcMar/>
          </w:tcPr>
          <w:p w:rsidR="71083781" w:rsidP="71083781" w:rsidRDefault="71083781" w14:paraId="6FE36839" w14:textId="04B20FB9">
            <w:pPr>
              <w:pStyle w:val="Standaard"/>
              <w:rPr>
                <w:rFonts w:ascii="Century Gothic" w:hAnsi="Century Gothic" w:eastAsia="Century Gothic" w:cs="Century Gothic"/>
                <w:b w:val="1"/>
                <w:bCs w:val="1"/>
                <w:i w:val="1"/>
                <w:iCs w:val="1"/>
                <w:sz w:val="22"/>
                <w:szCs w:val="22"/>
              </w:rPr>
            </w:pPr>
          </w:p>
          <w:p w:rsidR="26F5B1F6" w:rsidP="71083781" w:rsidRDefault="26F5B1F6" w14:paraId="62A65322" w14:textId="2382238D">
            <w:pPr>
              <w:pStyle w:val="Standaard"/>
              <w:rPr>
                <w:rFonts w:ascii="Century Gothic" w:hAnsi="Century Gothic" w:eastAsia="Century Gothic" w:cs="Century Gothic"/>
                <w:b w:val="1"/>
                <w:bCs w:val="1"/>
                <w:i w:val="1"/>
                <w:iCs w:val="1"/>
                <w:sz w:val="22"/>
                <w:szCs w:val="22"/>
              </w:rPr>
            </w:pPr>
            <w:r w:rsidRPr="71083781" w:rsidR="26F5B1F6">
              <w:rPr>
                <w:rFonts w:ascii="Century Gothic" w:hAnsi="Century Gothic" w:eastAsia="Century Gothic" w:cs="Century Gothic"/>
                <w:b w:val="1"/>
                <w:bCs w:val="1"/>
                <w:i w:val="1"/>
                <w:iCs w:val="1"/>
                <w:sz w:val="22"/>
                <w:szCs w:val="22"/>
              </w:rPr>
              <w:t>IEP M8 toetsen</w:t>
            </w:r>
          </w:p>
        </w:tc>
        <w:tc>
          <w:tcPr>
            <w:tcW w:w="1163" w:type="dxa"/>
            <w:tcMar/>
          </w:tcPr>
          <w:p w:rsidR="71083781" w:rsidP="71083781" w:rsidRDefault="71083781" w14:paraId="6E8EB997" w14:textId="68DB142C">
            <w:pPr>
              <w:pStyle w:val="Standaard"/>
              <w:rPr>
                <w:rFonts w:ascii="Century Gothic" w:hAnsi="Century Gothic" w:eastAsia="Century Gothic" w:cs="Century Gothic"/>
                <w:b w:val="1"/>
                <w:bCs w:val="1"/>
                <w:i w:val="1"/>
                <w:iCs w:val="1"/>
                <w:sz w:val="22"/>
                <w:szCs w:val="22"/>
              </w:rPr>
            </w:pPr>
          </w:p>
          <w:p w:rsidR="26F5B1F6" w:rsidP="71083781" w:rsidRDefault="26F5B1F6" w14:paraId="3F19955F" w14:textId="674D1AB6">
            <w:pPr>
              <w:pStyle w:val="Standaard"/>
              <w:rPr>
                <w:rFonts w:ascii="Century Gothic" w:hAnsi="Century Gothic" w:eastAsia="Century Gothic" w:cs="Century Gothic"/>
                <w:b w:val="1"/>
                <w:bCs w:val="1"/>
                <w:i w:val="1"/>
                <w:iCs w:val="1"/>
                <w:sz w:val="22"/>
                <w:szCs w:val="22"/>
              </w:rPr>
            </w:pPr>
            <w:r w:rsidRPr="71083781" w:rsidR="26F5B1F6">
              <w:rPr>
                <w:rFonts w:ascii="Century Gothic" w:hAnsi="Century Gothic" w:eastAsia="Century Gothic" w:cs="Century Gothic"/>
                <w:b w:val="1"/>
                <w:bCs w:val="1"/>
                <w:i w:val="1"/>
                <w:iCs w:val="1"/>
                <w:sz w:val="22"/>
                <w:szCs w:val="22"/>
              </w:rPr>
              <w:t>Groep 8</w:t>
            </w:r>
          </w:p>
        </w:tc>
        <w:tc>
          <w:tcPr>
            <w:tcW w:w="1248" w:type="dxa"/>
            <w:tcMar/>
          </w:tcPr>
          <w:p w:rsidR="71083781" w:rsidP="71083781" w:rsidRDefault="71083781" w14:paraId="7DE3087F" w14:textId="66F0648C">
            <w:pPr>
              <w:pStyle w:val="Standaard"/>
              <w:rPr>
                <w:rFonts w:ascii="Century Gothic" w:hAnsi="Century Gothic" w:eastAsia="Century Gothic" w:cs="Century Gothic"/>
                <w:b w:val="1"/>
                <w:bCs w:val="1"/>
                <w:i w:val="1"/>
                <w:iCs w:val="1"/>
                <w:sz w:val="22"/>
                <w:szCs w:val="22"/>
              </w:rPr>
            </w:pPr>
          </w:p>
        </w:tc>
        <w:tc>
          <w:tcPr>
            <w:tcW w:w="1288" w:type="dxa"/>
            <w:tcMar/>
          </w:tcPr>
          <w:p w:rsidR="71083781" w:rsidP="71083781" w:rsidRDefault="71083781" w14:paraId="3B2BEAEE" w14:textId="54DC8C8A">
            <w:pPr>
              <w:pStyle w:val="Standaard"/>
              <w:rPr>
                <w:rFonts w:ascii="Century Gothic" w:hAnsi="Century Gothic" w:eastAsia="Century Gothic" w:cs="Century Gothic"/>
                <w:b w:val="1"/>
                <w:bCs w:val="1"/>
                <w:i w:val="1"/>
                <w:iCs w:val="1"/>
                <w:sz w:val="22"/>
                <w:szCs w:val="22"/>
              </w:rPr>
            </w:pPr>
          </w:p>
        </w:tc>
      </w:tr>
      <w:tr w:rsidR="00DD5F36" w:rsidTr="71083781" w14:paraId="19EFD44B" w14:textId="77777777">
        <w:tc>
          <w:tcPr>
            <w:tcW w:w="2505" w:type="dxa"/>
            <w:tcMar/>
          </w:tcPr>
          <w:p w:rsidR="00DD5F36" w:rsidP="72FCDA74" w:rsidRDefault="00DD5F36" w14:paraId="7DC552E0" w14:textId="77777777">
            <w:pPr>
              <w:autoSpaceDE w:val="0"/>
              <w:autoSpaceDN w:val="0"/>
              <w:adjustRightInd w:val="0"/>
              <w:rPr>
                <w:rFonts w:ascii="Century Gothic" w:hAnsi="Century Gothic" w:eastAsia="Century Gothic" w:cs="Century Gothic"/>
                <w:b/>
                <w:bCs/>
                <w:i/>
                <w:iCs/>
                <w:color w:val="000000"/>
                <w:sz w:val="22"/>
                <w:szCs w:val="22"/>
              </w:rPr>
            </w:pPr>
            <w:r w:rsidRPr="72FCDA74">
              <w:rPr>
                <w:rFonts w:ascii="Century Gothic" w:hAnsi="Century Gothic" w:eastAsia="Century Gothic" w:cs="Century Gothic"/>
                <w:b/>
                <w:bCs/>
                <w:i/>
                <w:iCs/>
                <w:color w:val="000000" w:themeColor="text1"/>
                <w:sz w:val="22"/>
                <w:szCs w:val="22"/>
              </w:rPr>
              <w:t>Doorstroomtoets</w:t>
            </w:r>
          </w:p>
          <w:p w:rsidRPr="00DD5F36" w:rsidR="00DD5F36" w:rsidP="72FCDA74" w:rsidRDefault="00DD5F36" w14:paraId="5F50251E" w14:textId="5C4E5842">
            <w:pPr>
              <w:autoSpaceDE w:val="0"/>
              <w:autoSpaceDN w:val="0"/>
              <w:adjustRightInd w:val="0"/>
              <w:rPr>
                <w:rFonts w:ascii="Century Gothic" w:hAnsi="Century Gothic" w:eastAsia="Century Gothic" w:cs="Century Gothic"/>
                <w:b/>
                <w:bCs/>
                <w:i/>
                <w:iCs/>
                <w:color w:val="000000"/>
                <w:sz w:val="22"/>
                <w:szCs w:val="22"/>
              </w:rPr>
            </w:pPr>
          </w:p>
        </w:tc>
        <w:tc>
          <w:tcPr>
            <w:tcW w:w="1163" w:type="dxa"/>
            <w:tcMar/>
          </w:tcPr>
          <w:p w:rsidR="00DD5F36" w:rsidP="72FCDA74" w:rsidRDefault="00DD5F36" w14:paraId="20ACC9BD" w14:textId="77777777">
            <w:pPr>
              <w:autoSpaceDE w:val="0"/>
              <w:autoSpaceDN w:val="0"/>
              <w:adjustRightInd w:val="0"/>
              <w:rPr>
                <w:rFonts w:ascii="Century Gothic" w:hAnsi="Century Gothic" w:eastAsia="Century Gothic" w:cs="Century Gothic"/>
                <w:i/>
                <w:iCs/>
                <w:color w:val="000000"/>
                <w:sz w:val="22"/>
                <w:szCs w:val="22"/>
              </w:rPr>
            </w:pPr>
          </w:p>
        </w:tc>
        <w:tc>
          <w:tcPr>
            <w:tcW w:w="1248" w:type="dxa"/>
            <w:tcMar/>
          </w:tcPr>
          <w:p w:rsidRPr="00DD5F36" w:rsidR="00DD5F36" w:rsidP="72FCDA74" w:rsidRDefault="00DD5F36" w14:paraId="1FC42956" w14:textId="50329FE6">
            <w:pPr>
              <w:autoSpaceDE w:val="0"/>
              <w:autoSpaceDN w:val="0"/>
              <w:adjustRightInd w:val="0"/>
              <w:rPr>
                <w:rFonts w:ascii="Century Gothic" w:hAnsi="Century Gothic" w:eastAsia="Century Gothic" w:cs="Century Gothic"/>
                <w:b/>
                <w:bCs/>
                <w:i/>
                <w:iCs/>
                <w:color w:val="000000"/>
                <w:sz w:val="22"/>
                <w:szCs w:val="22"/>
              </w:rPr>
            </w:pPr>
            <w:r w:rsidRPr="72FCDA74">
              <w:rPr>
                <w:rFonts w:ascii="Century Gothic" w:hAnsi="Century Gothic" w:eastAsia="Century Gothic" w:cs="Century Gothic"/>
                <w:b/>
                <w:bCs/>
                <w:i/>
                <w:iCs/>
                <w:color w:val="000000" w:themeColor="text1"/>
                <w:sz w:val="22"/>
                <w:szCs w:val="22"/>
              </w:rPr>
              <w:t>Groep 8</w:t>
            </w:r>
          </w:p>
        </w:tc>
        <w:tc>
          <w:tcPr>
            <w:tcW w:w="1288" w:type="dxa"/>
            <w:tcMar/>
          </w:tcPr>
          <w:p w:rsidR="00DD5F36" w:rsidP="72FCDA74" w:rsidRDefault="00DD5F36" w14:paraId="43727B45" w14:textId="77777777">
            <w:pPr>
              <w:autoSpaceDE w:val="0"/>
              <w:autoSpaceDN w:val="0"/>
              <w:adjustRightInd w:val="0"/>
              <w:rPr>
                <w:rFonts w:ascii="Century Gothic" w:hAnsi="Century Gothic" w:eastAsia="Century Gothic" w:cs="Century Gothic"/>
                <w:i/>
                <w:iCs/>
                <w:color w:val="000000"/>
                <w:sz w:val="22"/>
                <w:szCs w:val="22"/>
              </w:rPr>
            </w:pPr>
          </w:p>
        </w:tc>
      </w:tr>
    </w:tbl>
    <w:tbl>
      <w:tblPr>
        <w:tblStyle w:val="Tabelraster"/>
        <w:tblW w:w="0" w:type="auto"/>
        <w:tblLayout w:type="fixed"/>
        <w:tblLook w:val="06A0" w:firstRow="1" w:lastRow="0" w:firstColumn="1" w:lastColumn="0" w:noHBand="1" w:noVBand="1"/>
      </w:tblPr>
      <w:tblGrid>
        <w:gridCol w:w="3690"/>
        <w:gridCol w:w="2520"/>
      </w:tblGrid>
      <w:tr w:rsidR="71083781" w:rsidTr="71083781" w14:paraId="021C6139">
        <w:trPr>
          <w:trHeight w:val="300"/>
        </w:trPr>
        <w:tc>
          <w:tcPr>
            <w:tcW w:w="3690" w:type="dxa"/>
            <w:tcMar/>
          </w:tcPr>
          <w:p w:rsidR="7005BC18" w:rsidP="71083781" w:rsidRDefault="7005BC18" w14:paraId="51ED868D" w14:textId="37E7C03D">
            <w:pPr>
              <w:pStyle w:val="Standaard"/>
              <w:rPr>
                <w:rFonts w:ascii="Century Gothic" w:hAnsi="Century Gothic" w:eastAsia="Century Gothic" w:cs="Century Gothic"/>
                <w:b w:val="1"/>
                <w:bCs w:val="1"/>
                <w:i w:val="1"/>
                <w:iCs w:val="1"/>
                <w:color w:val="000000" w:themeColor="text1" w:themeTint="FF" w:themeShade="FF"/>
              </w:rPr>
            </w:pPr>
            <w:r w:rsidRPr="71083781" w:rsidR="7005BC18">
              <w:rPr>
                <w:rFonts w:ascii="Century Gothic" w:hAnsi="Century Gothic" w:eastAsia="Century Gothic" w:cs="Century Gothic"/>
                <w:b w:val="1"/>
                <w:bCs w:val="1"/>
                <w:i w:val="1"/>
                <w:iCs w:val="1"/>
                <w:color w:val="000000" w:themeColor="text1" w:themeTint="FF" w:themeShade="FF"/>
              </w:rPr>
              <w:t>DMT (IB-er)</w:t>
            </w:r>
          </w:p>
        </w:tc>
        <w:tc>
          <w:tcPr>
            <w:tcW w:w="2520" w:type="dxa"/>
            <w:tcMar/>
          </w:tcPr>
          <w:p w:rsidR="6CD98D73" w:rsidP="71083781" w:rsidRDefault="6CD98D73" w14:paraId="3EE38E12" w14:textId="77640697">
            <w:pPr>
              <w:pStyle w:val="Standaard"/>
              <w:rPr>
                <w:rFonts w:ascii="Century Gothic" w:hAnsi="Century Gothic" w:eastAsia="Century Gothic" w:cs="Century Gothic"/>
                <w:b w:val="1"/>
                <w:bCs w:val="1"/>
                <w:i w:val="1"/>
                <w:iCs w:val="1"/>
                <w:color w:val="000000" w:themeColor="text1" w:themeTint="FF" w:themeShade="FF"/>
              </w:rPr>
            </w:pPr>
            <w:r w:rsidRPr="71083781" w:rsidR="6CD98D73">
              <w:rPr>
                <w:rFonts w:ascii="Century Gothic" w:hAnsi="Century Gothic" w:eastAsia="Century Gothic" w:cs="Century Gothic"/>
                <w:b w:val="1"/>
                <w:bCs w:val="1"/>
                <w:i w:val="1"/>
                <w:iCs w:val="1"/>
                <w:color w:val="000000" w:themeColor="text1" w:themeTint="FF" w:themeShade="FF"/>
              </w:rPr>
              <w:t xml:space="preserve">Groep 3 en 4 </w:t>
            </w:r>
            <w:r w:rsidRPr="71083781" w:rsidR="6D4F867B">
              <w:rPr>
                <w:rFonts w:ascii="Century Gothic" w:hAnsi="Century Gothic" w:eastAsia="Century Gothic" w:cs="Century Gothic"/>
                <w:b w:val="1"/>
                <w:bCs w:val="1"/>
                <w:i w:val="1"/>
                <w:iCs w:val="1"/>
                <w:color w:val="000000" w:themeColor="text1" w:themeTint="FF" w:themeShade="FF"/>
              </w:rPr>
              <w:t xml:space="preserve">en </w:t>
            </w:r>
            <w:r w:rsidRPr="71083781" w:rsidR="448660F9">
              <w:rPr>
                <w:rFonts w:ascii="Century Gothic" w:hAnsi="Century Gothic" w:eastAsia="Century Gothic" w:cs="Century Gothic"/>
                <w:b w:val="1"/>
                <w:bCs w:val="1"/>
                <w:i w:val="1"/>
                <w:iCs w:val="1"/>
                <w:color w:val="000000" w:themeColor="text1" w:themeTint="FF" w:themeShade="FF"/>
              </w:rPr>
              <w:t>bij</w:t>
            </w:r>
          </w:p>
          <w:p w:rsidR="6D4F867B" w:rsidP="71083781" w:rsidRDefault="6D4F867B" w14:paraId="588C6544" w14:textId="374F3AE2">
            <w:pPr>
              <w:pStyle w:val="Standaard"/>
              <w:rPr>
                <w:rFonts w:ascii="Century Gothic" w:hAnsi="Century Gothic" w:eastAsia="Century Gothic" w:cs="Century Gothic"/>
                <w:b w:val="1"/>
                <w:bCs w:val="1"/>
                <w:i w:val="1"/>
                <w:iCs w:val="1"/>
                <w:color w:val="000000" w:themeColor="text1" w:themeTint="FF" w:themeShade="FF"/>
              </w:rPr>
            </w:pPr>
            <w:r w:rsidRPr="71083781" w:rsidR="6D4F867B">
              <w:rPr>
                <w:rFonts w:ascii="Century Gothic" w:hAnsi="Century Gothic" w:eastAsia="Century Gothic" w:cs="Century Gothic"/>
                <w:b w:val="1"/>
                <w:bCs w:val="1"/>
                <w:i w:val="1"/>
                <w:iCs w:val="1"/>
                <w:color w:val="000000" w:themeColor="text1" w:themeTint="FF" w:themeShade="FF"/>
              </w:rPr>
              <w:t>z</w:t>
            </w:r>
            <w:r w:rsidRPr="71083781" w:rsidR="78EBD40A">
              <w:rPr>
                <w:rFonts w:ascii="Century Gothic" w:hAnsi="Century Gothic" w:eastAsia="Century Gothic" w:cs="Century Gothic"/>
                <w:b w:val="1"/>
                <w:bCs w:val="1"/>
                <w:i w:val="1"/>
                <w:iCs w:val="1"/>
                <w:color w:val="000000" w:themeColor="text1" w:themeTint="FF" w:themeShade="FF"/>
              </w:rPr>
              <w:t>org</w:t>
            </w:r>
            <w:r w:rsidRPr="71083781" w:rsidR="78EBD40A">
              <w:rPr>
                <w:rFonts w:ascii="Century Gothic" w:hAnsi="Century Gothic" w:eastAsia="Century Gothic" w:cs="Century Gothic"/>
                <w:b w:val="1"/>
                <w:bCs w:val="1"/>
                <w:i w:val="1"/>
                <w:iCs w:val="1"/>
                <w:color w:val="000000" w:themeColor="text1" w:themeTint="FF" w:themeShade="FF"/>
              </w:rPr>
              <w:t>leerlingen</w:t>
            </w:r>
            <w:r w:rsidRPr="71083781" w:rsidR="582AF449">
              <w:rPr>
                <w:rFonts w:ascii="Century Gothic" w:hAnsi="Century Gothic" w:eastAsia="Century Gothic" w:cs="Century Gothic"/>
                <w:b w:val="1"/>
                <w:bCs w:val="1"/>
                <w:i w:val="1"/>
                <w:iCs w:val="1"/>
                <w:color w:val="000000" w:themeColor="text1" w:themeTint="FF" w:themeShade="FF"/>
              </w:rPr>
              <w:t xml:space="preserve">  </w:t>
            </w:r>
          </w:p>
        </w:tc>
      </w:tr>
    </w:tbl>
    <w:tbl>
      <w:tblPr>
        <w:tblStyle w:val="Tabelraster"/>
        <w:tblW w:w="0" w:type="auto"/>
        <w:tblLayout w:type="fixed"/>
        <w:tblLook w:val="06A0" w:firstRow="1" w:lastRow="0" w:firstColumn="1" w:lastColumn="0" w:noHBand="1" w:noVBand="1"/>
      </w:tblPr>
      <w:tblGrid>
        <w:gridCol w:w="3705"/>
        <w:gridCol w:w="2475"/>
      </w:tblGrid>
      <w:tr w:rsidR="71083781" w:rsidTr="3015D3FD" w14:paraId="1B4A39F7">
        <w:trPr>
          <w:trHeight w:val="300"/>
        </w:trPr>
        <w:tc>
          <w:tcPr>
            <w:tcW w:w="3705" w:type="dxa"/>
            <w:tcMar/>
          </w:tcPr>
          <w:p w:rsidR="6432BA7A" w:rsidP="71083781" w:rsidRDefault="6432BA7A" w14:paraId="7B9AED20" w14:textId="1604E26B">
            <w:pPr>
              <w:pStyle w:val="Standaard"/>
              <w:rPr>
                <w:rFonts w:ascii="Century Gothic" w:hAnsi="Century Gothic" w:eastAsia="Century Gothic" w:cs="Century Gothic"/>
                <w:b w:val="1"/>
                <w:bCs w:val="1"/>
                <w:i w:val="1"/>
                <w:iCs w:val="1"/>
                <w:color w:val="000000" w:themeColor="text1" w:themeTint="FF" w:themeShade="FF"/>
              </w:rPr>
            </w:pPr>
            <w:r w:rsidRPr="71083781" w:rsidR="6432BA7A">
              <w:rPr>
                <w:rFonts w:ascii="Century Gothic" w:hAnsi="Century Gothic" w:eastAsia="Century Gothic" w:cs="Century Gothic"/>
                <w:b w:val="1"/>
                <w:bCs w:val="1"/>
                <w:i w:val="1"/>
                <w:iCs w:val="1"/>
                <w:color w:val="000000" w:themeColor="text1" w:themeTint="FF" w:themeShade="FF"/>
              </w:rPr>
              <w:t>AVI toets</w:t>
            </w:r>
          </w:p>
        </w:tc>
        <w:tc>
          <w:tcPr>
            <w:tcW w:w="2475" w:type="dxa"/>
            <w:tcMar/>
          </w:tcPr>
          <w:p w:rsidR="6432BA7A" w:rsidP="71083781" w:rsidRDefault="6432BA7A" w14:paraId="6F5FCD6B" w14:textId="25628CF7">
            <w:pPr>
              <w:pStyle w:val="Standaard"/>
              <w:rPr>
                <w:rFonts w:ascii="Century Gothic" w:hAnsi="Century Gothic" w:eastAsia="Century Gothic" w:cs="Century Gothic"/>
                <w:b w:val="1"/>
                <w:bCs w:val="1"/>
                <w:i w:val="1"/>
                <w:iCs w:val="1"/>
                <w:color w:val="000000" w:themeColor="text1" w:themeTint="FF" w:themeShade="FF"/>
              </w:rPr>
            </w:pPr>
            <w:r w:rsidRPr="71083781" w:rsidR="6432BA7A">
              <w:rPr>
                <w:rFonts w:ascii="Century Gothic" w:hAnsi="Century Gothic" w:eastAsia="Century Gothic" w:cs="Century Gothic"/>
                <w:b w:val="1"/>
                <w:bCs w:val="1"/>
                <w:i w:val="1"/>
                <w:iCs w:val="1"/>
                <w:color w:val="000000" w:themeColor="text1" w:themeTint="FF" w:themeShade="FF"/>
              </w:rPr>
              <w:t xml:space="preserve">Zorgleerlingen die naar verwachting worden aangemeld bij PI </w:t>
            </w:r>
            <w:r w:rsidRPr="71083781" w:rsidR="6432BA7A">
              <w:rPr>
                <w:rFonts w:ascii="Century Gothic" w:hAnsi="Century Gothic" w:eastAsia="Century Gothic" w:cs="Century Gothic"/>
                <w:b w:val="1"/>
                <w:bCs w:val="1"/>
                <w:i w:val="1"/>
                <w:iCs w:val="1"/>
                <w:color w:val="000000" w:themeColor="text1" w:themeTint="FF" w:themeShade="FF"/>
              </w:rPr>
              <w:t>Spello</w:t>
            </w:r>
            <w:r w:rsidRPr="71083781" w:rsidR="6432BA7A">
              <w:rPr>
                <w:rFonts w:ascii="Century Gothic" w:hAnsi="Century Gothic" w:eastAsia="Century Gothic" w:cs="Century Gothic"/>
                <w:b w:val="1"/>
                <w:bCs w:val="1"/>
                <w:i w:val="1"/>
                <w:iCs w:val="1"/>
                <w:color w:val="000000" w:themeColor="text1" w:themeTint="FF" w:themeShade="FF"/>
              </w:rPr>
              <w:t xml:space="preserve"> voor</w:t>
            </w:r>
            <w:r w:rsidRPr="71083781" w:rsidR="08C9CF2D">
              <w:rPr>
                <w:rFonts w:ascii="Century Gothic" w:hAnsi="Century Gothic" w:eastAsia="Century Gothic" w:cs="Century Gothic"/>
                <w:b w:val="1"/>
                <w:bCs w:val="1"/>
                <w:i w:val="1"/>
                <w:iCs w:val="1"/>
                <w:color w:val="000000" w:themeColor="text1" w:themeTint="FF" w:themeShade="FF"/>
              </w:rPr>
              <w:t xml:space="preserve"> </w:t>
            </w:r>
            <w:r w:rsidRPr="71083781" w:rsidR="6432BA7A">
              <w:rPr>
                <w:rFonts w:ascii="Century Gothic" w:hAnsi="Century Gothic" w:eastAsia="Century Gothic" w:cs="Century Gothic"/>
                <w:b w:val="1"/>
                <w:bCs w:val="1"/>
                <w:i w:val="1"/>
                <w:iCs w:val="1"/>
                <w:color w:val="000000" w:themeColor="text1" w:themeTint="FF" w:themeShade="FF"/>
              </w:rPr>
              <w:t>een dyslexieonderzoek</w:t>
            </w:r>
          </w:p>
        </w:tc>
      </w:tr>
    </w:tbl>
    <w:p w:rsidR="620E6538" w:rsidP="3015D3FD" w:rsidRDefault="620E6538" w14:paraId="76BB2930" w14:textId="5A4363F1">
      <w:pPr>
        <w:pStyle w:val="Standaard"/>
        <w:spacing w:after="160" w:line="259" w:lineRule="auto"/>
        <w:rPr>
          <w:rFonts w:ascii="Calibri" w:hAnsi="Calibri" w:eastAsia="Calibri" w:cs="Calibri"/>
          <w:b w:val="0"/>
          <w:bCs w:val="0"/>
          <w:i w:val="0"/>
          <w:iCs w:val="0"/>
          <w:caps w:val="0"/>
          <w:smallCaps w:val="0"/>
          <w:noProof w:val="0"/>
          <w:color w:val="00B050"/>
          <w:sz w:val="28"/>
          <w:szCs w:val="28"/>
          <w:lang w:val="nl-NL"/>
        </w:rPr>
      </w:pPr>
      <w:r w:rsidRPr="3015D3FD" w:rsidR="620E6538">
        <w:rPr>
          <w:rFonts w:ascii="Calibri" w:hAnsi="Calibri" w:eastAsia="Calibri" w:cs="Calibri"/>
          <w:b w:val="1"/>
          <w:bCs w:val="1"/>
          <w:i w:val="0"/>
          <w:iCs w:val="0"/>
          <w:caps w:val="0"/>
          <w:smallCaps w:val="0"/>
          <w:noProof w:val="0"/>
          <w:color w:val="00B050"/>
          <w:sz w:val="31"/>
          <w:szCs w:val="31"/>
          <w:lang w:val="nl-NL"/>
        </w:rPr>
        <w:t xml:space="preserve">IEP Hart &amp; Handen   -   </w:t>
      </w:r>
      <w:r w:rsidRPr="3015D3FD" w:rsidR="620E6538">
        <w:rPr>
          <w:rFonts w:ascii="Calibri" w:hAnsi="Calibri" w:eastAsia="Calibri" w:cs="Calibri"/>
          <w:b w:val="1"/>
          <w:bCs w:val="1"/>
          <w:i w:val="0"/>
          <w:iCs w:val="0"/>
          <w:caps w:val="0"/>
          <w:smallCaps w:val="0"/>
          <w:noProof w:val="0"/>
          <w:color w:val="00B050"/>
          <w:sz w:val="28"/>
          <w:szCs w:val="28"/>
          <w:lang w:val="nl-NL"/>
        </w:rPr>
        <w:t>Wat noteer ik na de afname over mijn leerling(en) en mijn groep in 2023/2024?</w:t>
      </w:r>
    </w:p>
    <w:p w:rsidR="620E6538" w:rsidP="71083781" w:rsidRDefault="620E6538" w14:paraId="2F213288" w14:textId="53D02E07">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 xml:space="preserve">Ga naar </w:t>
      </w:r>
      <w:r w:rsidRPr="71083781" w:rsidR="620E6538">
        <w:rPr>
          <w:rFonts w:ascii="Calibri" w:hAnsi="Calibri" w:eastAsia="Calibri" w:cs="Calibri"/>
          <w:b w:val="1"/>
          <w:bCs w:val="1"/>
          <w:i w:val="0"/>
          <w:iCs w:val="0"/>
          <w:caps w:val="0"/>
          <w:smallCaps w:val="0"/>
          <w:noProof w:val="0"/>
          <w:color w:val="000000" w:themeColor="text1" w:themeTint="FF" w:themeShade="FF"/>
          <w:sz w:val="19"/>
          <w:szCs w:val="19"/>
          <w:lang w:val="nl-NL"/>
        </w:rPr>
        <w:t>Welkom bij de IEP-learning</w:t>
      </w: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 xml:space="preserve"> van Bureau ICE. Scroll naar beneden en bekijk bij </w:t>
      </w:r>
      <w:r w:rsidRPr="71083781" w:rsidR="620E6538">
        <w:rPr>
          <w:rFonts w:ascii="Calibri" w:hAnsi="Calibri" w:eastAsia="Calibri" w:cs="Calibri"/>
          <w:b w:val="1"/>
          <w:bCs w:val="1"/>
          <w:i w:val="0"/>
          <w:iCs w:val="0"/>
          <w:caps w:val="0"/>
          <w:smallCaps w:val="0"/>
          <w:noProof w:val="0"/>
          <w:color w:val="000000" w:themeColor="text1" w:themeTint="FF" w:themeShade="FF"/>
          <w:sz w:val="19"/>
          <w:szCs w:val="19"/>
          <w:lang w:val="nl-NL"/>
        </w:rPr>
        <w:t>De zes stappen van fase 2</w:t>
      </w: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 xml:space="preserve"> de video van </w:t>
      </w:r>
      <w:r w:rsidRPr="71083781" w:rsidR="620E6538">
        <w:rPr>
          <w:rFonts w:ascii="Calibri" w:hAnsi="Calibri" w:eastAsia="Calibri" w:cs="Calibri"/>
          <w:b w:val="1"/>
          <w:bCs w:val="1"/>
          <w:i w:val="0"/>
          <w:iCs w:val="0"/>
          <w:caps w:val="0"/>
          <w:smallCaps w:val="0"/>
          <w:noProof w:val="0"/>
          <w:color w:val="000000" w:themeColor="text1" w:themeTint="FF" w:themeShade="FF"/>
          <w:sz w:val="19"/>
          <w:szCs w:val="19"/>
          <w:lang w:val="nl-NL"/>
        </w:rPr>
        <w:t>4. Resultaten analyseren ‘Hart en handen’</w:t>
      </w: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w:t>
      </w:r>
    </w:p>
    <w:p w:rsidR="620E6538" w:rsidP="71083781" w:rsidRDefault="620E6538" w14:paraId="17299097" w14:textId="13CF9D26">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 xml:space="preserve">Daarna downloaden van </w:t>
      </w:r>
      <w:r w:rsidRPr="71083781" w:rsidR="620E6538">
        <w:rPr>
          <w:rFonts w:ascii="Calibri" w:hAnsi="Calibri" w:eastAsia="Calibri" w:cs="Calibri"/>
          <w:b w:val="1"/>
          <w:bCs w:val="1"/>
          <w:i w:val="0"/>
          <w:iCs w:val="0"/>
          <w:caps w:val="0"/>
          <w:smallCaps w:val="0"/>
          <w:noProof w:val="0"/>
          <w:color w:val="000000" w:themeColor="text1" w:themeTint="FF" w:themeShade="FF"/>
          <w:sz w:val="19"/>
          <w:szCs w:val="19"/>
          <w:lang w:val="nl-NL"/>
        </w:rPr>
        <w:t>Fase 3: na twee of meer afnames</w:t>
      </w: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 xml:space="preserve"> het </w:t>
      </w:r>
      <w:r w:rsidRPr="71083781" w:rsidR="620E6538">
        <w:rPr>
          <w:rFonts w:ascii="Calibri" w:hAnsi="Calibri" w:eastAsia="Calibri" w:cs="Calibri"/>
          <w:b w:val="1"/>
          <w:bCs w:val="1"/>
          <w:i w:val="0"/>
          <w:iCs w:val="0"/>
          <w:caps w:val="0"/>
          <w:smallCaps w:val="0"/>
          <w:noProof w:val="0"/>
          <w:color w:val="000000" w:themeColor="text1" w:themeTint="FF" w:themeShade="FF"/>
          <w:sz w:val="19"/>
          <w:szCs w:val="19"/>
          <w:lang w:val="nl-NL"/>
        </w:rPr>
        <w:t>Stappenplan l Na tweede afname</w:t>
      </w: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 xml:space="preserve"> en lees </w:t>
      </w:r>
      <w:r w:rsidRPr="71083781" w:rsidR="620E6538">
        <w:rPr>
          <w:rFonts w:ascii="Calibri" w:hAnsi="Calibri" w:eastAsia="Calibri" w:cs="Calibri"/>
          <w:b w:val="1"/>
          <w:bCs w:val="1"/>
          <w:i w:val="0"/>
          <w:iCs w:val="0"/>
          <w:caps w:val="0"/>
          <w:smallCaps w:val="0"/>
          <w:noProof w:val="0"/>
          <w:color w:val="000000" w:themeColor="text1" w:themeTint="FF" w:themeShade="FF"/>
          <w:sz w:val="19"/>
          <w:szCs w:val="19"/>
          <w:lang w:val="nl-NL"/>
        </w:rPr>
        <w:t>blz. 26 t/m 30 over Hart en Handen</w:t>
      </w: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w:t>
      </w:r>
    </w:p>
    <w:p w:rsidR="71083781" w:rsidP="71083781" w:rsidRDefault="71083781" w14:paraId="6C895E2E" w14:textId="0A332E96">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p>
    <w:p w:rsidR="620E6538" w:rsidP="71083781" w:rsidRDefault="620E6538" w14:paraId="136F7CFE" w14:textId="1B5ACA3D">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r w:rsidRPr="71083781" w:rsidR="620E6538">
        <w:rPr>
          <w:rFonts w:ascii="Calibri" w:hAnsi="Calibri" w:eastAsia="Calibri" w:cs="Calibri"/>
          <w:b w:val="1"/>
          <w:bCs w:val="1"/>
          <w:i w:val="0"/>
          <w:iCs w:val="0"/>
          <w:caps w:val="0"/>
          <w:smallCaps w:val="0"/>
          <w:noProof w:val="0"/>
          <w:color w:val="000000" w:themeColor="text1" w:themeTint="FF" w:themeShade="FF"/>
          <w:sz w:val="19"/>
          <w:szCs w:val="19"/>
          <w:lang w:val="nl-NL"/>
        </w:rPr>
        <w:t>Je leerling(en)</w:t>
      </w:r>
    </w:p>
    <w:p w:rsidR="620E6538" w:rsidP="71083781" w:rsidRDefault="620E6538" w14:paraId="6AD6C83F" w14:textId="43E6E31C">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 xml:space="preserve">Let vooral goed op de ‘Uitschieters’ van het spindiagram: waar scoort een leerling het meest naar het midden en waar scoort een leerling het meest naar de buitenkant? </w:t>
      </w:r>
    </w:p>
    <w:p w:rsidR="620E6538" w:rsidP="71083781" w:rsidRDefault="620E6538" w14:paraId="699A22D9" w14:textId="7D3372A5">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Vragen bij het spindiagram</w:t>
      </w:r>
    </w:p>
    <w:p w:rsidR="620E6538" w:rsidP="71083781" w:rsidRDefault="620E6538" w14:paraId="71AE0F96" w14:textId="3F061053">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 Is het beeld dat de leerling over zichzelf geeft herkenbaar voor jou als leerkracht?</w:t>
      </w:r>
    </w:p>
    <w:p w:rsidR="620E6538" w:rsidP="71083781" w:rsidRDefault="620E6538" w14:paraId="57569B7E" w14:textId="66E93DB1">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 xml:space="preserve"> - Voor Creatief vermogen: is het beeld dat de leerling geeft bij de aspecten Richting, Ruimte en Ruggesteun herkenbaar voor jou als leerkracht?</w:t>
      </w:r>
    </w:p>
    <w:p w:rsidR="620E6538" w:rsidP="71083781" w:rsidRDefault="620E6538" w14:paraId="5E1ADFB2" w14:textId="4D99980A">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 Op welk aspect scoort de leerling zichzelf hoog? Is dit een talent dat je bij de leerling verder zou kunnen ontwikkelen of ondersteunen?</w:t>
      </w:r>
    </w:p>
    <w:p w:rsidR="620E6538" w:rsidP="71083781" w:rsidRDefault="620E6538" w14:paraId="7AFAF208" w14:textId="4E612775">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 Op welk aspect scoort de leerling zichzelf laag? Hoe zou je de leerling kunnen helpen dit aspect verder te ontwikkelen?</w:t>
      </w:r>
    </w:p>
    <w:p w:rsidR="620E6538" w:rsidP="71083781" w:rsidRDefault="620E6538" w14:paraId="6C7C60CF" w14:textId="3216CD97">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 Wat is de ondersteuningsbehoefte van deze leerling?</w:t>
      </w:r>
    </w:p>
    <w:p w:rsidR="620E6538" w:rsidP="71083781" w:rsidRDefault="620E6538" w14:paraId="30570307" w14:textId="3D4D18D8">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 Hoe kun je deze leerling begeleiden en stimuleren in de ontwikkeling?</w:t>
      </w:r>
    </w:p>
    <w:p w:rsidR="620E6538" w:rsidP="71083781" w:rsidRDefault="620E6538" w14:paraId="0AF42315" w14:textId="3CDF47A0">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 Wat betekent dit voor je aanpak voor de komende periode?</w:t>
      </w:r>
    </w:p>
    <w:p w:rsidR="620E6538" w:rsidP="71083781" w:rsidRDefault="620E6538" w14:paraId="784027F0" w14:textId="3C17B66D">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 Met wie en hoe kun je het gesprek over deze resultaten voeren?</w:t>
      </w:r>
    </w:p>
    <w:p w:rsidR="620E6538" w:rsidP="71083781" w:rsidRDefault="620E6538" w14:paraId="766C6A6B" w14:textId="41EF8F75">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r w:rsidRPr="71083781" w:rsidR="620E6538">
        <w:rPr>
          <w:rFonts w:ascii="Calibri" w:hAnsi="Calibri" w:eastAsia="Calibri" w:cs="Calibri"/>
          <w:b w:val="1"/>
          <w:bCs w:val="1"/>
          <w:i w:val="0"/>
          <w:iCs w:val="0"/>
          <w:caps w:val="0"/>
          <w:smallCaps w:val="0"/>
          <w:noProof w:val="0"/>
          <w:color w:val="000000" w:themeColor="text1" w:themeTint="FF" w:themeShade="FF"/>
          <w:sz w:val="19"/>
          <w:szCs w:val="19"/>
          <w:lang w:val="nl-NL"/>
        </w:rPr>
        <w:t xml:space="preserve">Noteer van de leerling </w:t>
      </w: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alleen de bijzonderheden waar je iets mee kan/moet/wilt n.a.v. opvallende resultaten (nadat je met hem/haar het gesprek bent aangegaan).</w:t>
      </w:r>
    </w:p>
    <w:p w:rsidR="71083781" w:rsidP="71083781" w:rsidRDefault="71083781" w14:paraId="2D9334FA" w14:textId="59CC21B8">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p>
    <w:p w:rsidR="620E6538" w:rsidP="71083781" w:rsidRDefault="620E6538" w14:paraId="02938EF0" w14:textId="49ABEDA2">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r w:rsidRPr="71083781" w:rsidR="620E6538">
        <w:rPr>
          <w:rFonts w:ascii="Calibri" w:hAnsi="Calibri" w:eastAsia="Calibri" w:cs="Calibri"/>
          <w:b w:val="1"/>
          <w:bCs w:val="1"/>
          <w:i w:val="0"/>
          <w:iCs w:val="0"/>
          <w:caps w:val="0"/>
          <w:smallCaps w:val="0"/>
          <w:noProof w:val="0"/>
          <w:color w:val="000000" w:themeColor="text1" w:themeTint="FF" w:themeShade="FF"/>
          <w:sz w:val="19"/>
          <w:szCs w:val="19"/>
          <w:lang w:val="nl-NL"/>
        </w:rPr>
        <w:t>Je groep</w:t>
      </w:r>
    </w:p>
    <w:p w:rsidR="620E6538" w:rsidP="71083781" w:rsidRDefault="620E6538" w14:paraId="485099BC" w14:textId="0B92A408">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Zijn er opvallende percentages bij de groepsresultaten? En ga je daarom wellicht werken met je klas aan een onderdeel uit de hart en handen instrumenten?</w:t>
      </w:r>
    </w:p>
    <w:p w:rsidR="620E6538" w:rsidP="71083781" w:rsidRDefault="620E6538" w14:paraId="61D6BA9F" w14:textId="6C7CE42C">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r w:rsidRPr="71083781" w:rsidR="620E6538">
        <w:rPr>
          <w:rFonts w:ascii="Calibri" w:hAnsi="Calibri" w:eastAsia="Calibri" w:cs="Calibri"/>
          <w:b w:val="1"/>
          <w:bCs w:val="1"/>
          <w:i w:val="0"/>
          <w:iCs w:val="0"/>
          <w:caps w:val="0"/>
          <w:smallCaps w:val="0"/>
          <w:noProof w:val="0"/>
          <w:color w:val="000000" w:themeColor="text1" w:themeTint="FF" w:themeShade="FF"/>
          <w:sz w:val="19"/>
          <w:szCs w:val="19"/>
          <w:lang w:val="nl-NL"/>
        </w:rPr>
        <w:t xml:space="preserve">Noteer van de groep </w:t>
      </w:r>
      <w:r w:rsidRPr="71083781" w:rsidR="620E6538">
        <w:rPr>
          <w:rFonts w:ascii="Calibri" w:hAnsi="Calibri" w:eastAsia="Calibri" w:cs="Calibri"/>
          <w:b w:val="0"/>
          <w:bCs w:val="0"/>
          <w:i w:val="0"/>
          <w:iCs w:val="0"/>
          <w:caps w:val="0"/>
          <w:smallCaps w:val="0"/>
          <w:noProof w:val="0"/>
          <w:color w:val="000000" w:themeColor="text1" w:themeTint="FF" w:themeShade="FF"/>
          <w:sz w:val="19"/>
          <w:szCs w:val="19"/>
          <w:lang w:val="nl-NL"/>
        </w:rPr>
        <w:t>alleen de bijzonderheden waar je iets mee kan/moet/wilt of anderszins.</w:t>
      </w:r>
    </w:p>
    <w:p w:rsidR="71083781" w:rsidP="71083781" w:rsidRDefault="71083781" w14:paraId="40E73523" w14:textId="1656CE72">
      <w:pPr>
        <w:spacing w:after="160" w:line="259" w:lineRule="auto"/>
        <w:rPr>
          <w:rFonts w:ascii="Calibri" w:hAnsi="Calibri" w:eastAsia="Calibri" w:cs="Calibri"/>
          <w:b w:val="0"/>
          <w:bCs w:val="0"/>
          <w:i w:val="0"/>
          <w:iCs w:val="0"/>
          <w:caps w:val="0"/>
          <w:smallCaps w:val="0"/>
          <w:noProof w:val="0"/>
          <w:color w:val="00B050"/>
          <w:sz w:val="31"/>
          <w:szCs w:val="31"/>
          <w:lang w:val="nl-NL"/>
        </w:rPr>
      </w:pPr>
    </w:p>
    <w:p w:rsidR="71083781" w:rsidP="71083781" w:rsidRDefault="71083781" w14:paraId="10D79F7B" w14:textId="42441D6F">
      <w:pPr>
        <w:spacing w:after="160" w:line="259" w:lineRule="auto"/>
        <w:rPr>
          <w:rFonts w:ascii="Calibri" w:hAnsi="Calibri" w:eastAsia="Calibri" w:cs="Calibri"/>
          <w:b w:val="1"/>
          <w:bCs w:val="1"/>
          <w:i w:val="0"/>
          <w:iCs w:val="0"/>
          <w:caps w:val="0"/>
          <w:smallCaps w:val="0"/>
          <w:noProof w:val="0"/>
          <w:color w:val="00B050"/>
          <w:sz w:val="31"/>
          <w:szCs w:val="31"/>
          <w:lang w:val="nl-NL"/>
        </w:rPr>
      </w:pPr>
    </w:p>
    <w:p w:rsidR="71083781" w:rsidP="71083781" w:rsidRDefault="71083781" w14:paraId="309F73A4" w14:textId="6990EA79">
      <w:pPr>
        <w:spacing w:after="160" w:line="259" w:lineRule="auto"/>
        <w:rPr>
          <w:rFonts w:ascii="Calibri" w:hAnsi="Calibri" w:eastAsia="Calibri" w:cs="Calibri"/>
          <w:b w:val="1"/>
          <w:bCs w:val="1"/>
          <w:i w:val="0"/>
          <w:iCs w:val="0"/>
          <w:caps w:val="0"/>
          <w:smallCaps w:val="0"/>
          <w:noProof w:val="0"/>
          <w:color w:val="00B050"/>
          <w:sz w:val="31"/>
          <w:szCs w:val="31"/>
          <w:lang w:val="nl-NL"/>
        </w:rPr>
      </w:pPr>
    </w:p>
    <w:p w:rsidR="71083781" w:rsidP="3015D3FD" w:rsidRDefault="71083781" w14:paraId="457A89E6" w14:textId="4442DE24">
      <w:pPr>
        <w:spacing w:after="160" w:line="259" w:lineRule="auto"/>
        <w:rPr>
          <w:rFonts w:ascii="Calibri" w:hAnsi="Calibri" w:eastAsia="Calibri" w:cs="Calibri"/>
          <w:b w:val="1"/>
          <w:bCs w:val="1"/>
          <w:i w:val="0"/>
          <w:iCs w:val="0"/>
          <w:caps w:val="0"/>
          <w:smallCaps w:val="0"/>
          <w:noProof w:val="0"/>
          <w:color w:val="00B050"/>
          <w:sz w:val="31"/>
          <w:szCs w:val="31"/>
          <w:lang w:val="nl-NL"/>
        </w:rPr>
      </w:pPr>
    </w:p>
    <w:p w:rsidR="3015D3FD" w:rsidP="3015D3FD" w:rsidRDefault="3015D3FD" w14:paraId="486E33D5" w14:textId="1EDE4651">
      <w:pPr>
        <w:pStyle w:val="Standaard"/>
        <w:spacing w:after="160" w:line="259" w:lineRule="auto"/>
        <w:rPr>
          <w:rFonts w:ascii="Calibri" w:hAnsi="Calibri" w:eastAsia="Calibri" w:cs="Calibri"/>
          <w:b w:val="1"/>
          <w:bCs w:val="1"/>
          <w:i w:val="0"/>
          <w:iCs w:val="0"/>
          <w:caps w:val="0"/>
          <w:smallCaps w:val="0"/>
          <w:noProof w:val="0"/>
          <w:color w:val="00B050"/>
          <w:sz w:val="31"/>
          <w:szCs w:val="31"/>
          <w:lang w:val="nl-NL"/>
        </w:rPr>
      </w:pPr>
    </w:p>
    <w:p w:rsidR="71083781" w:rsidP="71083781" w:rsidRDefault="71083781" w14:paraId="3A3885F6" w14:textId="1C352447">
      <w:pPr>
        <w:spacing w:after="160" w:line="259" w:lineRule="auto"/>
        <w:rPr>
          <w:rFonts w:ascii="Calibri" w:hAnsi="Calibri" w:eastAsia="Calibri" w:cs="Calibri"/>
          <w:b w:val="1"/>
          <w:bCs w:val="1"/>
          <w:i w:val="0"/>
          <w:iCs w:val="0"/>
          <w:caps w:val="0"/>
          <w:smallCaps w:val="0"/>
          <w:noProof w:val="0"/>
          <w:color w:val="00B050"/>
          <w:sz w:val="31"/>
          <w:szCs w:val="31"/>
          <w:lang w:val="nl-NL"/>
        </w:rPr>
      </w:pPr>
    </w:p>
    <w:p w:rsidR="620E6538" w:rsidP="71083781" w:rsidRDefault="620E6538" w14:paraId="15383F04" w14:textId="53B1CA14">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nl-NL"/>
        </w:rPr>
      </w:pPr>
      <w:r w:rsidRPr="71083781" w:rsidR="620E6538">
        <w:rPr>
          <w:rFonts w:ascii="Calibri" w:hAnsi="Calibri" w:eastAsia="Calibri" w:cs="Calibri"/>
          <w:b w:val="1"/>
          <w:bCs w:val="1"/>
          <w:i w:val="0"/>
          <w:iCs w:val="0"/>
          <w:caps w:val="0"/>
          <w:smallCaps w:val="0"/>
          <w:noProof w:val="0"/>
          <w:color w:val="00B050"/>
          <w:sz w:val="31"/>
          <w:szCs w:val="31"/>
          <w:lang w:val="nl-NL"/>
        </w:rPr>
        <w:t xml:space="preserve">IEP Hart &amp; Handen - notities   </w:t>
      </w:r>
      <w:r w:rsidRPr="71083781" w:rsidR="620E6538">
        <w:rPr>
          <w:rFonts w:ascii="Calibri" w:hAnsi="Calibri" w:eastAsia="Calibri" w:cs="Calibri"/>
          <w:b w:val="1"/>
          <w:bCs w:val="1"/>
          <w:i w:val="0"/>
          <w:iCs w:val="0"/>
          <w:caps w:val="0"/>
          <w:smallCaps w:val="0"/>
          <w:noProof w:val="0"/>
          <w:color w:val="000000" w:themeColor="text1" w:themeTint="FF" w:themeShade="FF"/>
          <w:sz w:val="31"/>
          <w:szCs w:val="31"/>
          <w:lang w:val="nl-NL"/>
        </w:rPr>
        <w:t xml:space="preserve">    </w:t>
      </w:r>
      <w:r w:rsidRPr="71083781" w:rsidR="620E6538">
        <w:rPr>
          <w:rFonts w:ascii="Calibri" w:hAnsi="Calibri" w:eastAsia="Calibri" w:cs="Calibri"/>
          <w:b w:val="1"/>
          <w:bCs w:val="1"/>
          <w:i w:val="0"/>
          <w:iCs w:val="0"/>
          <w:caps w:val="0"/>
          <w:smallCaps w:val="0"/>
          <w:noProof w:val="0"/>
          <w:color w:val="000000" w:themeColor="text1" w:themeTint="FF" w:themeShade="FF"/>
          <w:sz w:val="28"/>
          <w:szCs w:val="28"/>
          <w:lang w:val="nl-NL"/>
        </w:rPr>
        <w:t>Groep:                Afnamedatum:                      Schooljaar: 2023/2024</w:t>
      </w:r>
    </w:p>
    <w:p w:rsidR="71083781" w:rsidP="71083781" w:rsidRDefault="71083781" w14:paraId="15CB12A9" w14:textId="52EABF12">
      <w:pPr>
        <w:spacing w:after="160" w:line="259" w:lineRule="auto"/>
        <w:rPr>
          <w:rFonts w:ascii="Calibri" w:hAnsi="Calibri" w:eastAsia="Calibri" w:cs="Calibri"/>
          <w:b w:val="0"/>
          <w:bCs w:val="0"/>
          <w:i w:val="0"/>
          <w:iCs w:val="0"/>
          <w:caps w:val="0"/>
          <w:smallCaps w:val="0"/>
          <w:noProof w:val="0"/>
          <w:color w:val="000000" w:themeColor="text1" w:themeTint="FF" w:themeShade="FF"/>
          <w:sz w:val="19"/>
          <w:szCs w:val="19"/>
          <w:lang w:val="nl-NL"/>
        </w:rPr>
      </w:pPr>
    </w:p>
    <w:p w:rsidR="620E6538" w:rsidP="71083781" w:rsidRDefault="620E6538" w14:paraId="20BED2BE" w14:textId="45B71931">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31"/>
          <w:szCs w:val="31"/>
          <w:lang w:val="nl-NL"/>
        </w:rPr>
      </w:pPr>
      <w:r w:rsidRPr="71083781" w:rsidR="620E6538">
        <w:rPr>
          <w:rFonts w:ascii="Calibri" w:hAnsi="Calibri" w:eastAsia="Calibri" w:cs="Calibri"/>
          <w:b w:val="1"/>
          <w:bCs w:val="1"/>
          <w:i w:val="0"/>
          <w:iCs w:val="0"/>
          <w:caps w:val="0"/>
          <w:smallCaps w:val="0"/>
          <w:noProof w:val="0"/>
          <w:color w:val="000000" w:themeColor="text1" w:themeTint="FF" w:themeShade="FF"/>
          <w:sz w:val="31"/>
          <w:szCs w:val="31"/>
          <w:lang w:val="nl-NL"/>
        </w:rPr>
        <w:t xml:space="preserve">Bijzonderheden &amp; acties: </w:t>
      </w:r>
    </w:p>
    <w:p w:rsidR="620E6538" w:rsidP="71083781" w:rsidRDefault="620E6538" w14:paraId="41B22DBA" w14:textId="56C45DA4">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8"/>
          <w:szCs w:val="28"/>
          <w:lang w:val="nl-NL"/>
        </w:rPr>
      </w:pPr>
      <w:r w:rsidRPr="71083781" w:rsidR="620E6538">
        <w:rPr>
          <w:rFonts w:ascii="Calibri" w:hAnsi="Calibri" w:eastAsia="Calibri" w:cs="Calibri"/>
          <w:b w:val="1"/>
          <w:bCs w:val="1"/>
          <w:i w:val="0"/>
          <w:iCs w:val="0"/>
          <w:caps w:val="0"/>
          <w:smallCaps w:val="0"/>
          <w:noProof w:val="0"/>
          <w:color w:val="000000" w:themeColor="text1" w:themeTint="FF" w:themeShade="FF"/>
          <w:sz w:val="28"/>
          <w:szCs w:val="28"/>
          <w:lang w:val="nl-NL"/>
        </w:rPr>
        <w:t xml:space="preserve"> </w:t>
      </w:r>
    </w:p>
    <w:p w:rsidR="620E6538" w:rsidP="71083781" w:rsidRDefault="620E6538" w14:paraId="50C4F712" w14:textId="1DED5A34">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8"/>
          <w:szCs w:val="28"/>
          <w:lang w:val="nl-NL"/>
        </w:rPr>
      </w:pPr>
      <w:r w:rsidRPr="71083781" w:rsidR="620E6538">
        <w:rPr>
          <w:rFonts w:ascii="Calibri" w:hAnsi="Calibri" w:eastAsia="Calibri" w:cs="Calibri"/>
          <w:b w:val="1"/>
          <w:bCs w:val="1"/>
          <w:i w:val="0"/>
          <w:iCs w:val="0"/>
          <w:caps w:val="0"/>
          <w:smallCaps w:val="0"/>
          <w:noProof w:val="0"/>
          <w:color w:val="000000" w:themeColor="text1" w:themeTint="FF" w:themeShade="FF"/>
          <w:sz w:val="28"/>
          <w:szCs w:val="28"/>
          <w:lang w:val="nl-NL"/>
        </w:rPr>
        <w:t xml:space="preserve">Sociaal-emotioneel ontwikkeling </w:t>
      </w:r>
      <w:r w:rsidRPr="71083781" w:rsidR="620E6538">
        <w:rPr>
          <w:rFonts w:ascii="Calibri" w:hAnsi="Calibri" w:eastAsia="Calibri" w:cs="Calibri"/>
          <w:b w:val="0"/>
          <w:bCs w:val="0"/>
          <w:i w:val="0"/>
          <w:iCs w:val="0"/>
          <w:caps w:val="0"/>
          <w:smallCaps w:val="0"/>
          <w:noProof w:val="0"/>
          <w:color w:val="000000" w:themeColor="text1" w:themeTint="FF" w:themeShade="FF"/>
          <w:sz w:val="28"/>
          <w:szCs w:val="28"/>
          <w:lang w:val="nl-NL"/>
        </w:rPr>
        <w:t>(naam + percentage + acties)</w:t>
      </w:r>
    </w:p>
    <w:p w:rsidR="620E6538" w:rsidP="71083781" w:rsidRDefault="620E6538" w14:paraId="758D9A6E" w14:textId="3F373725">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8"/>
          <w:szCs w:val="28"/>
          <w:lang w:val="nl-NL"/>
        </w:rPr>
      </w:pPr>
      <w:r w:rsidRPr="71083781" w:rsidR="620E6538">
        <w:rPr>
          <w:rFonts w:ascii="Calibri" w:hAnsi="Calibri" w:eastAsia="Calibri" w:cs="Calibri"/>
          <w:b w:val="0"/>
          <w:bCs w:val="0"/>
          <w:i w:val="0"/>
          <w:iCs w:val="0"/>
          <w:caps w:val="0"/>
          <w:smallCaps w:val="0"/>
          <w:noProof w:val="0"/>
          <w:color w:val="000000" w:themeColor="text1" w:themeTint="FF" w:themeShade="FF"/>
          <w:sz w:val="28"/>
          <w:szCs w:val="28"/>
          <w:lang w:val="nl-NL"/>
        </w:rPr>
        <w:t xml:space="preserve"> </w:t>
      </w:r>
    </w:p>
    <w:p w:rsidR="620E6538" w:rsidP="71083781" w:rsidRDefault="620E6538" w14:paraId="664F3801" w14:textId="3926102D">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8"/>
          <w:szCs w:val="28"/>
          <w:lang w:val="nl-NL"/>
        </w:rPr>
      </w:pPr>
      <w:r w:rsidRPr="71083781" w:rsidR="620E6538">
        <w:rPr>
          <w:rFonts w:ascii="Calibri" w:hAnsi="Calibri" w:eastAsia="Calibri" w:cs="Calibri"/>
          <w:b w:val="0"/>
          <w:bCs w:val="0"/>
          <w:i w:val="0"/>
          <w:iCs w:val="0"/>
          <w:caps w:val="0"/>
          <w:smallCaps w:val="0"/>
          <w:noProof w:val="0"/>
          <w:color w:val="000000" w:themeColor="text1" w:themeTint="FF" w:themeShade="FF"/>
          <w:sz w:val="28"/>
          <w:szCs w:val="28"/>
          <w:lang w:val="nl-NL"/>
        </w:rPr>
        <w:t xml:space="preserve"> </w:t>
      </w:r>
    </w:p>
    <w:p w:rsidR="620E6538" w:rsidP="71083781" w:rsidRDefault="620E6538" w14:paraId="7CF8C47C" w14:textId="07926605">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8"/>
          <w:szCs w:val="28"/>
          <w:lang w:val="nl-NL"/>
        </w:rPr>
      </w:pPr>
      <w:r w:rsidRPr="71083781" w:rsidR="620E6538">
        <w:rPr>
          <w:rFonts w:ascii="Calibri" w:hAnsi="Calibri" w:eastAsia="Calibri" w:cs="Calibri"/>
          <w:b w:val="1"/>
          <w:bCs w:val="1"/>
          <w:i w:val="0"/>
          <w:iCs w:val="0"/>
          <w:caps w:val="0"/>
          <w:smallCaps w:val="0"/>
          <w:noProof w:val="0"/>
          <w:color w:val="000000" w:themeColor="text1" w:themeTint="FF" w:themeShade="FF"/>
          <w:sz w:val="28"/>
          <w:szCs w:val="28"/>
          <w:lang w:val="nl-NL"/>
        </w:rPr>
        <w:t xml:space="preserve">Leeraanpak </w:t>
      </w:r>
      <w:r w:rsidRPr="71083781" w:rsidR="620E6538">
        <w:rPr>
          <w:rFonts w:ascii="Calibri" w:hAnsi="Calibri" w:eastAsia="Calibri" w:cs="Calibri"/>
          <w:b w:val="0"/>
          <w:bCs w:val="0"/>
          <w:i w:val="0"/>
          <w:iCs w:val="0"/>
          <w:caps w:val="0"/>
          <w:smallCaps w:val="0"/>
          <w:noProof w:val="0"/>
          <w:color w:val="000000" w:themeColor="text1" w:themeTint="FF" w:themeShade="FF"/>
          <w:sz w:val="28"/>
          <w:szCs w:val="28"/>
          <w:lang w:val="nl-NL"/>
        </w:rPr>
        <w:t>(naam + percentage + acties)</w:t>
      </w:r>
    </w:p>
    <w:p w:rsidR="620E6538" w:rsidP="71083781" w:rsidRDefault="620E6538" w14:paraId="20B54813" w14:textId="2ECE3C80">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8"/>
          <w:szCs w:val="28"/>
          <w:lang w:val="nl-NL"/>
        </w:rPr>
      </w:pPr>
      <w:r w:rsidRPr="71083781" w:rsidR="620E6538">
        <w:rPr>
          <w:rFonts w:ascii="Calibri" w:hAnsi="Calibri" w:eastAsia="Calibri" w:cs="Calibri"/>
          <w:b w:val="0"/>
          <w:bCs w:val="0"/>
          <w:i w:val="0"/>
          <w:iCs w:val="0"/>
          <w:caps w:val="0"/>
          <w:smallCaps w:val="0"/>
          <w:noProof w:val="0"/>
          <w:color w:val="000000" w:themeColor="text1" w:themeTint="FF" w:themeShade="FF"/>
          <w:sz w:val="28"/>
          <w:szCs w:val="28"/>
          <w:lang w:val="nl-NL"/>
        </w:rPr>
        <w:t xml:space="preserve"> </w:t>
      </w:r>
    </w:p>
    <w:p w:rsidR="620E6538" w:rsidP="71083781" w:rsidRDefault="620E6538" w14:paraId="10D104F1" w14:textId="413633E3">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8"/>
          <w:szCs w:val="28"/>
          <w:lang w:val="nl-NL"/>
        </w:rPr>
      </w:pPr>
      <w:r w:rsidRPr="71083781" w:rsidR="620E6538">
        <w:rPr>
          <w:rFonts w:ascii="Calibri" w:hAnsi="Calibri" w:eastAsia="Calibri" w:cs="Calibri"/>
          <w:b w:val="1"/>
          <w:bCs w:val="1"/>
          <w:i w:val="0"/>
          <w:iCs w:val="0"/>
          <w:caps w:val="0"/>
          <w:smallCaps w:val="0"/>
          <w:noProof w:val="0"/>
          <w:color w:val="000000" w:themeColor="text1" w:themeTint="FF" w:themeShade="FF"/>
          <w:sz w:val="28"/>
          <w:szCs w:val="28"/>
          <w:lang w:val="nl-NL"/>
        </w:rPr>
        <w:t xml:space="preserve"> </w:t>
      </w:r>
    </w:p>
    <w:p w:rsidR="620E6538" w:rsidP="71083781" w:rsidRDefault="620E6538" w14:paraId="4DDEDA48" w14:textId="5D387AA0">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8"/>
          <w:szCs w:val="28"/>
          <w:lang w:val="nl-NL"/>
        </w:rPr>
      </w:pPr>
      <w:r w:rsidRPr="71083781" w:rsidR="620E6538">
        <w:rPr>
          <w:rFonts w:ascii="Calibri" w:hAnsi="Calibri" w:eastAsia="Calibri" w:cs="Calibri"/>
          <w:b w:val="1"/>
          <w:bCs w:val="1"/>
          <w:i w:val="0"/>
          <w:iCs w:val="0"/>
          <w:caps w:val="0"/>
          <w:smallCaps w:val="0"/>
          <w:noProof w:val="0"/>
          <w:color w:val="000000" w:themeColor="text1" w:themeTint="FF" w:themeShade="FF"/>
          <w:sz w:val="28"/>
          <w:szCs w:val="28"/>
          <w:lang w:val="nl-NL"/>
        </w:rPr>
        <w:t xml:space="preserve">Creatief vermogen </w:t>
      </w:r>
      <w:r w:rsidRPr="71083781" w:rsidR="620E6538">
        <w:rPr>
          <w:rFonts w:ascii="Calibri" w:hAnsi="Calibri" w:eastAsia="Calibri" w:cs="Calibri"/>
          <w:b w:val="0"/>
          <w:bCs w:val="0"/>
          <w:i w:val="0"/>
          <w:iCs w:val="0"/>
          <w:caps w:val="0"/>
          <w:smallCaps w:val="0"/>
          <w:noProof w:val="0"/>
          <w:color w:val="000000" w:themeColor="text1" w:themeTint="FF" w:themeShade="FF"/>
          <w:sz w:val="28"/>
          <w:szCs w:val="28"/>
          <w:lang w:val="nl-NL"/>
        </w:rPr>
        <w:t>(naam + percentage + acties)</w:t>
      </w:r>
    </w:p>
    <w:p w:rsidR="71083781" w:rsidP="71083781" w:rsidRDefault="71083781" w14:paraId="56BD0F1E" w14:textId="3B52C734">
      <w:pPr>
        <w:spacing w:after="160" w:afterAutospacing="off" w:line="257" w:lineRule="auto"/>
        <w:ind w:left="-20" w:right="-20"/>
        <w:rPr>
          <w:rFonts w:ascii="Calibri" w:hAnsi="Calibri" w:eastAsia="Calibri" w:cs="Calibri"/>
          <w:b w:val="0"/>
          <w:bCs w:val="0"/>
          <w:i w:val="0"/>
          <w:iCs w:val="0"/>
          <w:caps w:val="0"/>
          <w:smallCaps w:val="0"/>
          <w:noProof w:val="0"/>
          <w:color w:val="000000" w:themeColor="text1" w:themeTint="FF" w:themeShade="FF"/>
          <w:sz w:val="22"/>
          <w:szCs w:val="22"/>
          <w:lang w:val="nl-NL"/>
        </w:rPr>
      </w:pPr>
    </w:p>
    <w:p w:rsidR="71083781" w:rsidP="71083781" w:rsidRDefault="71083781" w14:paraId="3A542094" w14:textId="3EA767B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71083781" w:rsidP="71083781" w:rsidRDefault="71083781" w14:paraId="109FE9A6" w14:textId="6289DCD8">
      <w:pPr>
        <w:pStyle w:val="Standaard"/>
        <w:spacing w:after="0" w:line="240" w:lineRule="auto"/>
        <w:rPr>
          <w:rFonts w:ascii="Century Gothic" w:hAnsi="Century Gothic" w:eastAsia="Century Gothic" w:cs="Century Gothic"/>
          <w:i w:val="1"/>
          <w:iCs w:val="1"/>
          <w:color w:val="000000" w:themeColor="text1" w:themeTint="FF" w:themeShade="FF"/>
        </w:rPr>
      </w:pPr>
    </w:p>
    <w:sectPr w:rsidRPr="00E351A3" w:rsidR="00AC629C">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5051" w:rsidP="008F373E" w:rsidRDefault="000F5051" w14:paraId="6A7B19A6" w14:textId="77777777">
      <w:pPr>
        <w:spacing w:after="0" w:line="240" w:lineRule="auto"/>
      </w:pPr>
      <w:r>
        <w:separator/>
      </w:r>
    </w:p>
  </w:endnote>
  <w:endnote w:type="continuationSeparator" w:id="0">
    <w:p w:rsidR="000F5051" w:rsidP="008F373E" w:rsidRDefault="000F5051" w14:paraId="3827A5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6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A1A" w:rsidRDefault="00250A1A" w14:paraId="3E51FBD2"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724897"/>
      <w:docPartObj>
        <w:docPartGallery w:val="Page Numbers (Bottom of Page)"/>
        <w:docPartUnique/>
      </w:docPartObj>
    </w:sdtPr>
    <w:sdtContent>
      <w:p w:rsidR="00250A1A" w:rsidRDefault="00250A1A" w14:paraId="3E51FBD3" w14:textId="77777777">
        <w:pPr>
          <w:pStyle w:val="Voettekst"/>
          <w:jc w:val="right"/>
        </w:pPr>
        <w:r>
          <w:fldChar w:fldCharType="begin"/>
        </w:r>
        <w:r>
          <w:instrText>PAGE   \* MERGEFORMAT</w:instrText>
        </w:r>
        <w:r>
          <w:fldChar w:fldCharType="separate"/>
        </w:r>
        <w:r w:rsidR="00816C2F">
          <w:rPr>
            <w:noProof/>
          </w:rPr>
          <w:t>26</w:t>
        </w:r>
        <w:r>
          <w:fldChar w:fldCharType="end"/>
        </w:r>
      </w:p>
    </w:sdtContent>
  </w:sdt>
  <w:p w:rsidR="00250A1A" w:rsidRDefault="00250A1A" w14:paraId="3E51FBD4"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A1A" w:rsidRDefault="00250A1A" w14:paraId="3E51FBD6"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5051" w:rsidP="008F373E" w:rsidRDefault="000F5051" w14:paraId="01572836" w14:textId="77777777">
      <w:pPr>
        <w:spacing w:after="0" w:line="240" w:lineRule="auto"/>
      </w:pPr>
      <w:r>
        <w:separator/>
      </w:r>
    </w:p>
  </w:footnote>
  <w:footnote w:type="continuationSeparator" w:id="0">
    <w:p w:rsidR="000F5051" w:rsidP="008F373E" w:rsidRDefault="000F5051" w14:paraId="4412E44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A1A" w:rsidRDefault="00250A1A" w14:paraId="3E51FBD0"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A1A" w:rsidRDefault="00250A1A" w14:paraId="3E51FBD1"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A1A" w:rsidRDefault="00250A1A" w14:paraId="3E51FBD5"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854"/>
    <w:multiLevelType w:val="hybridMultilevel"/>
    <w:tmpl w:val="FD08A5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B011C2"/>
    <w:multiLevelType w:val="multilevel"/>
    <w:tmpl w:val="C7F8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AE7F0C"/>
    <w:multiLevelType w:val="multilevel"/>
    <w:tmpl w:val="78F85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D2F75"/>
    <w:multiLevelType w:val="hybridMultilevel"/>
    <w:tmpl w:val="B3F2D842"/>
    <w:lvl w:ilvl="0" w:tplc="0413000F">
      <w:start w:val="1"/>
      <w:numFmt w:val="decimal"/>
      <w:lvlText w:val="%1."/>
      <w:lvlJc w:val="left"/>
      <w:pPr>
        <w:tabs>
          <w:tab w:val="num" w:pos="644"/>
        </w:tabs>
        <w:ind w:left="644" w:hanging="360"/>
      </w:pPr>
      <w:rPr>
        <w:rFonts w:cs="Times New Roman"/>
      </w:rPr>
    </w:lvl>
    <w:lvl w:ilvl="1" w:tplc="04130019">
      <w:start w:val="1"/>
      <w:numFmt w:val="lowerLetter"/>
      <w:lvlText w:val="%2."/>
      <w:lvlJc w:val="left"/>
      <w:pPr>
        <w:tabs>
          <w:tab w:val="num" w:pos="1364"/>
        </w:tabs>
        <w:ind w:left="1364" w:hanging="360"/>
      </w:pPr>
      <w:rPr>
        <w:rFonts w:cs="Times New Roman"/>
      </w:rPr>
    </w:lvl>
    <w:lvl w:ilvl="2" w:tplc="0413001B">
      <w:start w:val="1"/>
      <w:numFmt w:val="lowerRoman"/>
      <w:lvlText w:val="%3."/>
      <w:lvlJc w:val="right"/>
      <w:pPr>
        <w:tabs>
          <w:tab w:val="num" w:pos="2084"/>
        </w:tabs>
        <w:ind w:left="2084" w:hanging="180"/>
      </w:pPr>
      <w:rPr>
        <w:rFonts w:cs="Times New Roman"/>
      </w:rPr>
    </w:lvl>
    <w:lvl w:ilvl="3" w:tplc="0413000F">
      <w:start w:val="1"/>
      <w:numFmt w:val="decimal"/>
      <w:lvlText w:val="%4."/>
      <w:lvlJc w:val="left"/>
      <w:pPr>
        <w:tabs>
          <w:tab w:val="num" w:pos="2804"/>
        </w:tabs>
        <w:ind w:left="2804" w:hanging="360"/>
      </w:pPr>
      <w:rPr>
        <w:rFonts w:cs="Times New Roman"/>
      </w:rPr>
    </w:lvl>
    <w:lvl w:ilvl="4" w:tplc="04130019">
      <w:start w:val="1"/>
      <w:numFmt w:val="lowerLetter"/>
      <w:lvlText w:val="%5."/>
      <w:lvlJc w:val="left"/>
      <w:pPr>
        <w:tabs>
          <w:tab w:val="num" w:pos="3524"/>
        </w:tabs>
        <w:ind w:left="3524" w:hanging="360"/>
      </w:pPr>
      <w:rPr>
        <w:rFonts w:cs="Times New Roman"/>
      </w:rPr>
    </w:lvl>
    <w:lvl w:ilvl="5" w:tplc="0413001B">
      <w:start w:val="1"/>
      <w:numFmt w:val="lowerRoman"/>
      <w:lvlText w:val="%6."/>
      <w:lvlJc w:val="right"/>
      <w:pPr>
        <w:tabs>
          <w:tab w:val="num" w:pos="4244"/>
        </w:tabs>
        <w:ind w:left="4244" w:hanging="180"/>
      </w:pPr>
      <w:rPr>
        <w:rFonts w:cs="Times New Roman"/>
      </w:rPr>
    </w:lvl>
    <w:lvl w:ilvl="6" w:tplc="0413000F">
      <w:start w:val="1"/>
      <w:numFmt w:val="decimal"/>
      <w:lvlText w:val="%7."/>
      <w:lvlJc w:val="left"/>
      <w:pPr>
        <w:tabs>
          <w:tab w:val="num" w:pos="4964"/>
        </w:tabs>
        <w:ind w:left="4964" w:hanging="360"/>
      </w:pPr>
      <w:rPr>
        <w:rFonts w:cs="Times New Roman"/>
      </w:rPr>
    </w:lvl>
    <w:lvl w:ilvl="7" w:tplc="04130019">
      <w:start w:val="1"/>
      <w:numFmt w:val="lowerLetter"/>
      <w:lvlText w:val="%8."/>
      <w:lvlJc w:val="left"/>
      <w:pPr>
        <w:tabs>
          <w:tab w:val="num" w:pos="5684"/>
        </w:tabs>
        <w:ind w:left="5684" w:hanging="360"/>
      </w:pPr>
      <w:rPr>
        <w:rFonts w:cs="Times New Roman"/>
      </w:rPr>
    </w:lvl>
    <w:lvl w:ilvl="8" w:tplc="0413001B">
      <w:start w:val="1"/>
      <w:numFmt w:val="lowerRoman"/>
      <w:lvlText w:val="%9."/>
      <w:lvlJc w:val="right"/>
      <w:pPr>
        <w:tabs>
          <w:tab w:val="num" w:pos="6404"/>
        </w:tabs>
        <w:ind w:left="6404" w:hanging="180"/>
      </w:pPr>
      <w:rPr>
        <w:rFonts w:cs="Times New Roman"/>
      </w:rPr>
    </w:lvl>
  </w:abstractNum>
  <w:abstractNum w:abstractNumId="4" w15:restartNumberingAfterBreak="0">
    <w:nsid w:val="2BD70847"/>
    <w:multiLevelType w:val="hybridMultilevel"/>
    <w:tmpl w:val="764818C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32CC6871"/>
    <w:multiLevelType w:val="hybridMultilevel"/>
    <w:tmpl w:val="F1CCC39A"/>
    <w:lvl w:ilvl="0" w:tplc="0413000F">
      <w:start w:val="1"/>
      <w:numFmt w:val="decimal"/>
      <w:lvlText w:val="%1."/>
      <w:lvlJc w:val="left"/>
      <w:pPr>
        <w:tabs>
          <w:tab w:val="num" w:pos="360"/>
        </w:tabs>
        <w:ind w:left="360" w:hanging="360"/>
      </w:pPr>
      <w:rPr>
        <w:rFonts w:cs="Times New Roman"/>
      </w:rPr>
    </w:lvl>
    <w:lvl w:ilvl="1" w:tplc="04130003">
      <w:start w:val="1"/>
      <w:numFmt w:val="bullet"/>
      <w:lvlText w:val="o"/>
      <w:lvlJc w:val="left"/>
      <w:pPr>
        <w:tabs>
          <w:tab w:val="num" w:pos="1440"/>
        </w:tabs>
        <w:ind w:left="1440" w:hanging="360"/>
      </w:pPr>
      <w:rPr>
        <w:rFonts w:hint="default" w:ascii="Courier New" w:hAnsi="Courier New" w:cs="Times New Roman"/>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Times New Roman"/>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Times New Roman"/>
      </w:rPr>
    </w:lvl>
    <w:lvl w:ilvl="8" w:tplc="0413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8926BFA"/>
    <w:multiLevelType w:val="hybridMultilevel"/>
    <w:tmpl w:val="5C083A26"/>
    <w:lvl w:ilvl="0" w:tplc="0413000F">
      <w:start w:val="1"/>
      <w:numFmt w:val="decimal"/>
      <w:lvlText w:val="%1."/>
      <w:lvlJc w:val="left"/>
      <w:pPr>
        <w:tabs>
          <w:tab w:val="num" w:pos="360"/>
        </w:tabs>
        <w:ind w:left="360" w:hanging="360"/>
      </w:pPr>
      <w:rPr>
        <w:rFonts w:cs="Times New Roman"/>
      </w:rPr>
    </w:lvl>
    <w:lvl w:ilvl="1" w:tplc="04130001">
      <w:start w:val="1"/>
      <w:numFmt w:val="bullet"/>
      <w:lvlText w:val=""/>
      <w:lvlJc w:val="left"/>
      <w:pPr>
        <w:tabs>
          <w:tab w:val="num" w:pos="1440"/>
        </w:tabs>
        <w:ind w:left="1440" w:hanging="360"/>
      </w:pPr>
      <w:rPr>
        <w:rFonts w:hint="default" w:ascii="Symbol" w:hAnsi="Symbol"/>
      </w:rPr>
    </w:lvl>
    <w:lvl w:ilvl="2" w:tplc="2C0AD810">
      <w:start w:val="3"/>
      <w:numFmt w:val="decimal"/>
      <w:lvlText w:val="%3"/>
      <w:lvlJc w:val="left"/>
      <w:pPr>
        <w:tabs>
          <w:tab w:val="num" w:pos="2160"/>
        </w:tabs>
        <w:ind w:left="2160" w:hanging="360"/>
      </w:pPr>
      <w:rPr>
        <w:rFonts w:cs="Times New Roman"/>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Times New Roman"/>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Times New Roman"/>
      </w:rPr>
    </w:lvl>
    <w:lvl w:ilvl="8" w:tplc="04130005">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1435CC5"/>
    <w:multiLevelType w:val="hybridMultilevel"/>
    <w:tmpl w:val="C5EEB804"/>
    <w:lvl w:ilvl="0" w:tplc="4DA29E84">
      <w:start w:val="2"/>
      <w:numFmt w:val="bullet"/>
      <w:lvlText w:val="-"/>
      <w:lvlJc w:val="left"/>
      <w:pPr>
        <w:ind w:left="720" w:hanging="360"/>
      </w:pPr>
      <w:rPr>
        <w:rFonts w:hint="default" w:ascii="Comic Sans MS" w:hAnsi="Comic Sans MS"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53A10054"/>
    <w:multiLevelType w:val="hybridMultilevel"/>
    <w:tmpl w:val="50D214D4"/>
    <w:lvl w:ilvl="0" w:tplc="BA1444B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55722EC0"/>
    <w:multiLevelType w:val="hybridMultilevel"/>
    <w:tmpl w:val="868624F0"/>
    <w:lvl w:ilvl="0" w:tplc="04130019">
      <w:start w:val="1"/>
      <w:numFmt w:val="lowerLetter"/>
      <w:lvlText w:val="%1."/>
      <w:lvlJc w:val="left"/>
      <w:pPr>
        <w:tabs>
          <w:tab w:val="num" w:pos="1440"/>
        </w:tabs>
        <w:ind w:left="1440" w:hanging="360"/>
      </w:pPr>
      <w:rPr>
        <w:rFonts w:cs="Times New Roman"/>
      </w:rPr>
    </w:lvl>
    <w:lvl w:ilvl="1" w:tplc="04130019">
      <w:start w:val="1"/>
      <w:numFmt w:val="lowerLetter"/>
      <w:lvlText w:val="%2."/>
      <w:lvlJc w:val="left"/>
      <w:pPr>
        <w:tabs>
          <w:tab w:val="num" w:pos="2160"/>
        </w:tabs>
        <w:ind w:left="2160" w:hanging="360"/>
      </w:pPr>
      <w:rPr>
        <w:rFonts w:cs="Times New Roman"/>
      </w:rPr>
    </w:lvl>
    <w:lvl w:ilvl="2" w:tplc="0413001B">
      <w:start w:val="1"/>
      <w:numFmt w:val="lowerRoman"/>
      <w:lvlText w:val="%3."/>
      <w:lvlJc w:val="right"/>
      <w:pPr>
        <w:tabs>
          <w:tab w:val="num" w:pos="2880"/>
        </w:tabs>
        <w:ind w:left="2880" w:hanging="180"/>
      </w:pPr>
      <w:rPr>
        <w:rFonts w:cs="Times New Roman"/>
      </w:rPr>
    </w:lvl>
    <w:lvl w:ilvl="3" w:tplc="0413000F">
      <w:start w:val="1"/>
      <w:numFmt w:val="decimal"/>
      <w:lvlText w:val="%4."/>
      <w:lvlJc w:val="left"/>
      <w:pPr>
        <w:tabs>
          <w:tab w:val="num" w:pos="3600"/>
        </w:tabs>
        <w:ind w:left="3600" w:hanging="360"/>
      </w:pPr>
      <w:rPr>
        <w:rFonts w:cs="Times New Roman"/>
      </w:rPr>
    </w:lvl>
    <w:lvl w:ilvl="4" w:tplc="04130019">
      <w:start w:val="1"/>
      <w:numFmt w:val="lowerLetter"/>
      <w:lvlText w:val="%5."/>
      <w:lvlJc w:val="left"/>
      <w:pPr>
        <w:tabs>
          <w:tab w:val="num" w:pos="4320"/>
        </w:tabs>
        <w:ind w:left="4320" w:hanging="360"/>
      </w:pPr>
      <w:rPr>
        <w:rFonts w:cs="Times New Roman"/>
      </w:rPr>
    </w:lvl>
    <w:lvl w:ilvl="5" w:tplc="0413001B">
      <w:start w:val="1"/>
      <w:numFmt w:val="lowerRoman"/>
      <w:lvlText w:val="%6."/>
      <w:lvlJc w:val="right"/>
      <w:pPr>
        <w:tabs>
          <w:tab w:val="num" w:pos="5040"/>
        </w:tabs>
        <w:ind w:left="5040" w:hanging="180"/>
      </w:pPr>
      <w:rPr>
        <w:rFonts w:cs="Times New Roman"/>
      </w:rPr>
    </w:lvl>
    <w:lvl w:ilvl="6" w:tplc="0413000F">
      <w:start w:val="1"/>
      <w:numFmt w:val="decimal"/>
      <w:lvlText w:val="%7."/>
      <w:lvlJc w:val="left"/>
      <w:pPr>
        <w:tabs>
          <w:tab w:val="num" w:pos="5760"/>
        </w:tabs>
        <w:ind w:left="5760" w:hanging="360"/>
      </w:pPr>
      <w:rPr>
        <w:rFonts w:cs="Times New Roman"/>
      </w:rPr>
    </w:lvl>
    <w:lvl w:ilvl="7" w:tplc="04130019">
      <w:start w:val="1"/>
      <w:numFmt w:val="lowerLetter"/>
      <w:lvlText w:val="%8."/>
      <w:lvlJc w:val="left"/>
      <w:pPr>
        <w:tabs>
          <w:tab w:val="num" w:pos="6480"/>
        </w:tabs>
        <w:ind w:left="6480" w:hanging="360"/>
      </w:pPr>
      <w:rPr>
        <w:rFonts w:cs="Times New Roman"/>
      </w:rPr>
    </w:lvl>
    <w:lvl w:ilvl="8" w:tplc="0413001B">
      <w:start w:val="1"/>
      <w:numFmt w:val="lowerRoman"/>
      <w:lvlText w:val="%9."/>
      <w:lvlJc w:val="right"/>
      <w:pPr>
        <w:tabs>
          <w:tab w:val="num" w:pos="7200"/>
        </w:tabs>
        <w:ind w:left="7200" w:hanging="180"/>
      </w:pPr>
      <w:rPr>
        <w:rFonts w:cs="Times New Roman"/>
      </w:rPr>
    </w:lvl>
  </w:abstractNum>
  <w:abstractNum w:abstractNumId="10" w15:restartNumberingAfterBreak="0">
    <w:nsid w:val="609A4212"/>
    <w:multiLevelType w:val="hybridMultilevel"/>
    <w:tmpl w:val="E58A944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1" w15:restartNumberingAfterBreak="0">
    <w:nsid w:val="65FC308B"/>
    <w:multiLevelType w:val="hybridMultilevel"/>
    <w:tmpl w:val="9FA2A0E2"/>
    <w:lvl w:ilvl="0" w:tplc="CA360A0A">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72173456"/>
    <w:multiLevelType w:val="hybridMultilevel"/>
    <w:tmpl w:val="2A601314"/>
    <w:lvl w:ilvl="0" w:tplc="1CF662F8">
      <w:numFmt w:val="bullet"/>
      <w:lvlText w:val=""/>
      <w:lvlJc w:val="left"/>
      <w:pPr>
        <w:ind w:left="720" w:hanging="360"/>
      </w:pPr>
      <w:rPr>
        <w:rFonts w:hint="default" w:ascii="Symbol" w:hAnsi="Symbol" w:eastAsiaTheme="minorHAnsi" w:cstheme="minorBidi"/>
        <w:b/>
        <w:sz w:val="28"/>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781B6F12"/>
    <w:multiLevelType w:val="hybridMultilevel"/>
    <w:tmpl w:val="8DFC763C"/>
    <w:lvl w:ilvl="0" w:tplc="07AA6894">
      <w:start w:val="5"/>
      <w:numFmt w:val="bullet"/>
      <w:lvlText w:val="-"/>
      <w:lvlJc w:val="left"/>
      <w:pPr>
        <w:tabs>
          <w:tab w:val="num" w:pos="720"/>
        </w:tabs>
        <w:ind w:left="720" w:hanging="360"/>
      </w:pPr>
      <w:rPr>
        <w:rFonts w:hint="default" w:ascii="Calibri" w:hAnsi="Calibri"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9093300"/>
    <w:multiLevelType w:val="hybridMultilevel"/>
    <w:tmpl w:val="EAC421CC"/>
    <w:lvl w:ilvl="0" w:tplc="BF048AF2">
      <w:start w:val="3"/>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7AEE3FEB"/>
    <w:multiLevelType w:val="hybridMultilevel"/>
    <w:tmpl w:val="D4F0806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16cid:durableId="2137485011">
    <w:abstractNumId w:val="1"/>
  </w:num>
  <w:num w:numId="2" w16cid:durableId="432743718">
    <w:abstractNumId w:val="2"/>
  </w:num>
  <w:num w:numId="3" w16cid:durableId="15097845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39549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75100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206040">
    <w:abstractNumId w:val="5"/>
    <w:lvlOverride w:ilvl="0">
      <w:startOverride w:val="1"/>
    </w:lvlOverride>
    <w:lvlOverride w:ilvl="1"/>
    <w:lvlOverride w:ilvl="2"/>
    <w:lvlOverride w:ilvl="3"/>
    <w:lvlOverride w:ilvl="4"/>
    <w:lvlOverride w:ilvl="5"/>
    <w:lvlOverride w:ilvl="6"/>
    <w:lvlOverride w:ilvl="7"/>
    <w:lvlOverride w:ilvl="8"/>
  </w:num>
  <w:num w:numId="7" w16cid:durableId="1709640947">
    <w:abstractNumId w:val="6"/>
    <w:lvlOverride w:ilvl="0">
      <w:startOverride w:val="1"/>
    </w:lvlOverride>
    <w:lvlOverride w:ilvl="1"/>
    <w:lvlOverride w:ilvl="2">
      <w:startOverride w:val="3"/>
    </w:lvlOverride>
    <w:lvlOverride w:ilvl="3"/>
    <w:lvlOverride w:ilvl="4"/>
    <w:lvlOverride w:ilvl="5"/>
    <w:lvlOverride w:ilvl="6"/>
    <w:lvlOverride w:ilvl="7"/>
    <w:lvlOverride w:ilvl="8"/>
  </w:num>
  <w:num w:numId="8" w16cid:durableId="111439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5877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9290470">
    <w:abstractNumId w:val="7"/>
  </w:num>
  <w:num w:numId="11" w16cid:durableId="1573126919">
    <w:abstractNumId w:val="0"/>
  </w:num>
  <w:num w:numId="12" w16cid:durableId="1567647183">
    <w:abstractNumId w:val="13"/>
  </w:num>
  <w:num w:numId="13" w16cid:durableId="697439143">
    <w:abstractNumId w:val="14"/>
  </w:num>
  <w:num w:numId="14" w16cid:durableId="807013361">
    <w:abstractNumId w:val="12"/>
  </w:num>
  <w:num w:numId="15" w16cid:durableId="136998058">
    <w:abstractNumId w:val="8"/>
  </w:num>
  <w:num w:numId="16" w16cid:durableId="20832113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0B"/>
    <w:rsid w:val="00020F2B"/>
    <w:rsid w:val="00024B67"/>
    <w:rsid w:val="00030281"/>
    <w:rsid w:val="00052A33"/>
    <w:rsid w:val="00056B88"/>
    <w:rsid w:val="00066976"/>
    <w:rsid w:val="00067EC0"/>
    <w:rsid w:val="0007155F"/>
    <w:rsid w:val="00073924"/>
    <w:rsid w:val="00074479"/>
    <w:rsid w:val="00085C01"/>
    <w:rsid w:val="00092F6C"/>
    <w:rsid w:val="00097298"/>
    <w:rsid w:val="000D63FD"/>
    <w:rsid w:val="000E70E2"/>
    <w:rsid w:val="000F067B"/>
    <w:rsid w:val="000F5051"/>
    <w:rsid w:val="00106DB2"/>
    <w:rsid w:val="00114646"/>
    <w:rsid w:val="001173C4"/>
    <w:rsid w:val="001311E0"/>
    <w:rsid w:val="00136E21"/>
    <w:rsid w:val="00137EFB"/>
    <w:rsid w:val="001637E5"/>
    <w:rsid w:val="00180973"/>
    <w:rsid w:val="001945C2"/>
    <w:rsid w:val="001A6291"/>
    <w:rsid w:val="001B08BA"/>
    <w:rsid w:val="001C14F7"/>
    <w:rsid w:val="001C6AC1"/>
    <w:rsid w:val="001D4228"/>
    <w:rsid w:val="001D6A4C"/>
    <w:rsid w:val="001E3BC6"/>
    <w:rsid w:val="001F1266"/>
    <w:rsid w:val="00245D06"/>
    <w:rsid w:val="00247DC0"/>
    <w:rsid w:val="00250A1A"/>
    <w:rsid w:val="00257CD3"/>
    <w:rsid w:val="00265188"/>
    <w:rsid w:val="002653DD"/>
    <w:rsid w:val="002672DC"/>
    <w:rsid w:val="00272679"/>
    <w:rsid w:val="00281E72"/>
    <w:rsid w:val="002834A7"/>
    <w:rsid w:val="00283F10"/>
    <w:rsid w:val="002922BD"/>
    <w:rsid w:val="00296AD9"/>
    <w:rsid w:val="00296FE0"/>
    <w:rsid w:val="002A2ADB"/>
    <w:rsid w:val="002B00EC"/>
    <w:rsid w:val="002B2E9D"/>
    <w:rsid w:val="002C2CF6"/>
    <w:rsid w:val="002C6DD7"/>
    <w:rsid w:val="002E4475"/>
    <w:rsid w:val="002F4FB7"/>
    <w:rsid w:val="002F6145"/>
    <w:rsid w:val="00301E6C"/>
    <w:rsid w:val="003262A9"/>
    <w:rsid w:val="00326BC2"/>
    <w:rsid w:val="00355CC3"/>
    <w:rsid w:val="003628BE"/>
    <w:rsid w:val="00365463"/>
    <w:rsid w:val="00370475"/>
    <w:rsid w:val="00373832"/>
    <w:rsid w:val="00385C63"/>
    <w:rsid w:val="00394D94"/>
    <w:rsid w:val="003A2991"/>
    <w:rsid w:val="003A56D9"/>
    <w:rsid w:val="003A6559"/>
    <w:rsid w:val="003D3E6E"/>
    <w:rsid w:val="003D5B63"/>
    <w:rsid w:val="003E6E16"/>
    <w:rsid w:val="003E6E6D"/>
    <w:rsid w:val="00400558"/>
    <w:rsid w:val="004018AB"/>
    <w:rsid w:val="00421806"/>
    <w:rsid w:val="00422B00"/>
    <w:rsid w:val="0043516B"/>
    <w:rsid w:val="00447375"/>
    <w:rsid w:val="00447B01"/>
    <w:rsid w:val="00477717"/>
    <w:rsid w:val="00480687"/>
    <w:rsid w:val="004911A4"/>
    <w:rsid w:val="004B56FF"/>
    <w:rsid w:val="004D0135"/>
    <w:rsid w:val="004D126F"/>
    <w:rsid w:val="004D1856"/>
    <w:rsid w:val="004D22D1"/>
    <w:rsid w:val="004D2403"/>
    <w:rsid w:val="004E39D0"/>
    <w:rsid w:val="004F3AE0"/>
    <w:rsid w:val="00517FA6"/>
    <w:rsid w:val="00524054"/>
    <w:rsid w:val="005277B6"/>
    <w:rsid w:val="00531999"/>
    <w:rsid w:val="00542664"/>
    <w:rsid w:val="00554E6A"/>
    <w:rsid w:val="00554EB2"/>
    <w:rsid w:val="005723D8"/>
    <w:rsid w:val="0057321D"/>
    <w:rsid w:val="00577D07"/>
    <w:rsid w:val="005A41D0"/>
    <w:rsid w:val="005A67B1"/>
    <w:rsid w:val="005B241A"/>
    <w:rsid w:val="005B4033"/>
    <w:rsid w:val="005B4123"/>
    <w:rsid w:val="005B6C05"/>
    <w:rsid w:val="005C4AE0"/>
    <w:rsid w:val="005C67DF"/>
    <w:rsid w:val="005D3E33"/>
    <w:rsid w:val="005F6ED0"/>
    <w:rsid w:val="006240B7"/>
    <w:rsid w:val="00625304"/>
    <w:rsid w:val="00630CE4"/>
    <w:rsid w:val="00631114"/>
    <w:rsid w:val="00634DEB"/>
    <w:rsid w:val="00643966"/>
    <w:rsid w:val="006462FB"/>
    <w:rsid w:val="006469B2"/>
    <w:rsid w:val="006507CD"/>
    <w:rsid w:val="00656BC0"/>
    <w:rsid w:val="00657397"/>
    <w:rsid w:val="00681D93"/>
    <w:rsid w:val="006A14B7"/>
    <w:rsid w:val="006A1A0B"/>
    <w:rsid w:val="006B6A42"/>
    <w:rsid w:val="006D1213"/>
    <w:rsid w:val="006D26D2"/>
    <w:rsid w:val="006D4A52"/>
    <w:rsid w:val="006F2291"/>
    <w:rsid w:val="006F5047"/>
    <w:rsid w:val="007007A7"/>
    <w:rsid w:val="00705757"/>
    <w:rsid w:val="00711F61"/>
    <w:rsid w:val="007174AE"/>
    <w:rsid w:val="00750A4A"/>
    <w:rsid w:val="00771CE4"/>
    <w:rsid w:val="00772F27"/>
    <w:rsid w:val="007813F5"/>
    <w:rsid w:val="00783DF1"/>
    <w:rsid w:val="00790D54"/>
    <w:rsid w:val="00794E85"/>
    <w:rsid w:val="0079750F"/>
    <w:rsid w:val="007B5FAB"/>
    <w:rsid w:val="007B619B"/>
    <w:rsid w:val="007C1458"/>
    <w:rsid w:val="007C4ADC"/>
    <w:rsid w:val="007D4086"/>
    <w:rsid w:val="007E52B9"/>
    <w:rsid w:val="008037A1"/>
    <w:rsid w:val="00805B03"/>
    <w:rsid w:val="00807651"/>
    <w:rsid w:val="00816C2F"/>
    <w:rsid w:val="00831382"/>
    <w:rsid w:val="00836818"/>
    <w:rsid w:val="0085278E"/>
    <w:rsid w:val="008718A7"/>
    <w:rsid w:val="008920F1"/>
    <w:rsid w:val="00897F56"/>
    <w:rsid w:val="008A4B3E"/>
    <w:rsid w:val="008A5843"/>
    <w:rsid w:val="008A7170"/>
    <w:rsid w:val="008C2FF1"/>
    <w:rsid w:val="008D7C56"/>
    <w:rsid w:val="008F373E"/>
    <w:rsid w:val="00900A44"/>
    <w:rsid w:val="009115CA"/>
    <w:rsid w:val="00916BB0"/>
    <w:rsid w:val="00926E41"/>
    <w:rsid w:val="00942E0F"/>
    <w:rsid w:val="00972560"/>
    <w:rsid w:val="00986135"/>
    <w:rsid w:val="009A0EDC"/>
    <w:rsid w:val="009C10E4"/>
    <w:rsid w:val="009C4D42"/>
    <w:rsid w:val="009D3EBE"/>
    <w:rsid w:val="009D4749"/>
    <w:rsid w:val="009F080A"/>
    <w:rsid w:val="009F2F9D"/>
    <w:rsid w:val="00A161DD"/>
    <w:rsid w:val="00A30426"/>
    <w:rsid w:val="00A30DC3"/>
    <w:rsid w:val="00A436E0"/>
    <w:rsid w:val="00A638E6"/>
    <w:rsid w:val="00A7261B"/>
    <w:rsid w:val="00A90120"/>
    <w:rsid w:val="00A956FF"/>
    <w:rsid w:val="00A96666"/>
    <w:rsid w:val="00AA5B89"/>
    <w:rsid w:val="00AB5DAC"/>
    <w:rsid w:val="00AC5E98"/>
    <w:rsid w:val="00AC629C"/>
    <w:rsid w:val="00AD2624"/>
    <w:rsid w:val="00AD6DAD"/>
    <w:rsid w:val="00AD6F32"/>
    <w:rsid w:val="00AD7439"/>
    <w:rsid w:val="00AF243F"/>
    <w:rsid w:val="00AF516A"/>
    <w:rsid w:val="00AF79AA"/>
    <w:rsid w:val="00B03B83"/>
    <w:rsid w:val="00B23242"/>
    <w:rsid w:val="00B40771"/>
    <w:rsid w:val="00B40C39"/>
    <w:rsid w:val="00B4536B"/>
    <w:rsid w:val="00B548AE"/>
    <w:rsid w:val="00B5527A"/>
    <w:rsid w:val="00B56E46"/>
    <w:rsid w:val="00B648B6"/>
    <w:rsid w:val="00B66500"/>
    <w:rsid w:val="00B76F18"/>
    <w:rsid w:val="00B960EE"/>
    <w:rsid w:val="00BB1066"/>
    <w:rsid w:val="00BB6A54"/>
    <w:rsid w:val="00BC2DBA"/>
    <w:rsid w:val="00BD6465"/>
    <w:rsid w:val="00BE0816"/>
    <w:rsid w:val="00BE496F"/>
    <w:rsid w:val="00BF426B"/>
    <w:rsid w:val="00C33790"/>
    <w:rsid w:val="00C35A3C"/>
    <w:rsid w:val="00C371E4"/>
    <w:rsid w:val="00C47497"/>
    <w:rsid w:val="00C503BD"/>
    <w:rsid w:val="00C5173A"/>
    <w:rsid w:val="00C55277"/>
    <w:rsid w:val="00C73E6D"/>
    <w:rsid w:val="00C81023"/>
    <w:rsid w:val="00C85F50"/>
    <w:rsid w:val="00C94672"/>
    <w:rsid w:val="00C949C2"/>
    <w:rsid w:val="00C961AF"/>
    <w:rsid w:val="00C96DFD"/>
    <w:rsid w:val="00CA05BA"/>
    <w:rsid w:val="00CA7042"/>
    <w:rsid w:val="00CC031A"/>
    <w:rsid w:val="00CC1E8E"/>
    <w:rsid w:val="00CE77BC"/>
    <w:rsid w:val="00CF4846"/>
    <w:rsid w:val="00D0325E"/>
    <w:rsid w:val="00D045F2"/>
    <w:rsid w:val="00D04D46"/>
    <w:rsid w:val="00D05154"/>
    <w:rsid w:val="00D1140D"/>
    <w:rsid w:val="00D16DEF"/>
    <w:rsid w:val="00D23E32"/>
    <w:rsid w:val="00D2722F"/>
    <w:rsid w:val="00D54B77"/>
    <w:rsid w:val="00D6290F"/>
    <w:rsid w:val="00D74C71"/>
    <w:rsid w:val="00D87847"/>
    <w:rsid w:val="00D94AE4"/>
    <w:rsid w:val="00D95D24"/>
    <w:rsid w:val="00DA1FB4"/>
    <w:rsid w:val="00DA4260"/>
    <w:rsid w:val="00DB3D71"/>
    <w:rsid w:val="00DB6617"/>
    <w:rsid w:val="00DD5F36"/>
    <w:rsid w:val="00DD7907"/>
    <w:rsid w:val="00DE0E20"/>
    <w:rsid w:val="00DE3AED"/>
    <w:rsid w:val="00DE544C"/>
    <w:rsid w:val="00DF3BEF"/>
    <w:rsid w:val="00DF579E"/>
    <w:rsid w:val="00E1161B"/>
    <w:rsid w:val="00E14858"/>
    <w:rsid w:val="00E203BA"/>
    <w:rsid w:val="00E351A3"/>
    <w:rsid w:val="00E35A84"/>
    <w:rsid w:val="00E452C7"/>
    <w:rsid w:val="00E63711"/>
    <w:rsid w:val="00E6671D"/>
    <w:rsid w:val="00E6694C"/>
    <w:rsid w:val="00E95E82"/>
    <w:rsid w:val="00EA3308"/>
    <w:rsid w:val="00EB2BE9"/>
    <w:rsid w:val="00EB756A"/>
    <w:rsid w:val="00EC054E"/>
    <w:rsid w:val="00ED37CF"/>
    <w:rsid w:val="00EE6884"/>
    <w:rsid w:val="00EF3044"/>
    <w:rsid w:val="00EF3A12"/>
    <w:rsid w:val="00F04901"/>
    <w:rsid w:val="00F069C9"/>
    <w:rsid w:val="00F06F00"/>
    <w:rsid w:val="00F20BE8"/>
    <w:rsid w:val="00F26954"/>
    <w:rsid w:val="00F32FF8"/>
    <w:rsid w:val="00F42A7B"/>
    <w:rsid w:val="00F42F16"/>
    <w:rsid w:val="00F55B01"/>
    <w:rsid w:val="00F60700"/>
    <w:rsid w:val="00F62759"/>
    <w:rsid w:val="00F701F4"/>
    <w:rsid w:val="00F70323"/>
    <w:rsid w:val="00F80807"/>
    <w:rsid w:val="00FA24B3"/>
    <w:rsid w:val="00FB0E81"/>
    <w:rsid w:val="00FD317E"/>
    <w:rsid w:val="00FE6FCA"/>
    <w:rsid w:val="012818D7"/>
    <w:rsid w:val="0155E263"/>
    <w:rsid w:val="04E105A1"/>
    <w:rsid w:val="050457E1"/>
    <w:rsid w:val="05DB0D66"/>
    <w:rsid w:val="06574B66"/>
    <w:rsid w:val="073EE59F"/>
    <w:rsid w:val="0871C70B"/>
    <w:rsid w:val="08C9CF2D"/>
    <w:rsid w:val="090CDC23"/>
    <w:rsid w:val="09A823AC"/>
    <w:rsid w:val="0B268155"/>
    <w:rsid w:val="0B96BCAD"/>
    <w:rsid w:val="0C2227D2"/>
    <w:rsid w:val="0CDAECAD"/>
    <w:rsid w:val="0D7FEA7D"/>
    <w:rsid w:val="10437F2D"/>
    <w:rsid w:val="106A2DD0"/>
    <w:rsid w:val="11119148"/>
    <w:rsid w:val="1212C52E"/>
    <w:rsid w:val="13A1CE92"/>
    <w:rsid w:val="140C2DD0"/>
    <w:rsid w:val="1556C750"/>
    <w:rsid w:val="15C1268E"/>
    <w:rsid w:val="16082112"/>
    <w:rsid w:val="167DFC82"/>
    <w:rsid w:val="168655F1"/>
    <w:rsid w:val="17C544C1"/>
    <w:rsid w:val="18326686"/>
    <w:rsid w:val="1848CC5C"/>
    <w:rsid w:val="198FF2E0"/>
    <w:rsid w:val="19D6E20C"/>
    <w:rsid w:val="1ADCFA5E"/>
    <w:rsid w:val="1C5015F8"/>
    <w:rsid w:val="1C864B1E"/>
    <w:rsid w:val="1CE49E3A"/>
    <w:rsid w:val="1DB909CC"/>
    <w:rsid w:val="1E0B84D2"/>
    <w:rsid w:val="1E7FF3C2"/>
    <w:rsid w:val="2031018E"/>
    <w:rsid w:val="205A49A7"/>
    <w:rsid w:val="215AEC30"/>
    <w:rsid w:val="249134C6"/>
    <w:rsid w:val="257D4A5D"/>
    <w:rsid w:val="26F5B1F6"/>
    <w:rsid w:val="27DADD27"/>
    <w:rsid w:val="29944C59"/>
    <w:rsid w:val="2ABEF547"/>
    <w:rsid w:val="2B01CE76"/>
    <w:rsid w:val="2B1AF6D3"/>
    <w:rsid w:val="2B7E72A5"/>
    <w:rsid w:val="2B881898"/>
    <w:rsid w:val="2FFBE3DE"/>
    <w:rsid w:val="3015D3FD"/>
    <w:rsid w:val="31710FFA"/>
    <w:rsid w:val="328B6A2C"/>
    <w:rsid w:val="32C05295"/>
    <w:rsid w:val="34B09E42"/>
    <w:rsid w:val="3535493D"/>
    <w:rsid w:val="3545361D"/>
    <w:rsid w:val="355E5E7A"/>
    <w:rsid w:val="35768832"/>
    <w:rsid w:val="35B59C0C"/>
    <w:rsid w:val="37E83F04"/>
    <w:rsid w:val="39FFA97A"/>
    <w:rsid w:val="3D9B9873"/>
    <w:rsid w:val="3EB9F240"/>
    <w:rsid w:val="3EEC1863"/>
    <w:rsid w:val="3FC44160"/>
    <w:rsid w:val="422742C6"/>
    <w:rsid w:val="426305DD"/>
    <w:rsid w:val="42B390C3"/>
    <w:rsid w:val="42E8187C"/>
    <w:rsid w:val="42F07005"/>
    <w:rsid w:val="430F340B"/>
    <w:rsid w:val="43582C6E"/>
    <w:rsid w:val="448660F9"/>
    <w:rsid w:val="44963E38"/>
    <w:rsid w:val="44C6C20C"/>
    <w:rsid w:val="48045112"/>
    <w:rsid w:val="487B9F45"/>
    <w:rsid w:val="48D7A42D"/>
    <w:rsid w:val="48DACA4A"/>
    <w:rsid w:val="49570669"/>
    <w:rsid w:val="49575A00"/>
    <w:rsid w:val="4B5626A3"/>
    <w:rsid w:val="4EEEFCB1"/>
    <w:rsid w:val="4EF8F2B3"/>
    <w:rsid w:val="4FC69B84"/>
    <w:rsid w:val="500974B3"/>
    <w:rsid w:val="5299F6D7"/>
    <w:rsid w:val="52E9ADDA"/>
    <w:rsid w:val="536DDFFC"/>
    <w:rsid w:val="541BB00B"/>
    <w:rsid w:val="551296E7"/>
    <w:rsid w:val="57B8850C"/>
    <w:rsid w:val="582AF449"/>
    <w:rsid w:val="5897E39C"/>
    <w:rsid w:val="5A33B3FD"/>
    <w:rsid w:val="5A481860"/>
    <w:rsid w:val="5C26C1F0"/>
    <w:rsid w:val="5CFDE66D"/>
    <w:rsid w:val="5FC8C1F0"/>
    <w:rsid w:val="60E10AB6"/>
    <w:rsid w:val="60F600E9"/>
    <w:rsid w:val="61AB1CD7"/>
    <w:rsid w:val="620E6538"/>
    <w:rsid w:val="62960374"/>
    <w:rsid w:val="63259C26"/>
    <w:rsid w:val="63B05DA6"/>
    <w:rsid w:val="6411C72A"/>
    <w:rsid w:val="6432BA7A"/>
    <w:rsid w:val="64CE5936"/>
    <w:rsid w:val="64D175DA"/>
    <w:rsid w:val="66520099"/>
    <w:rsid w:val="67D6965C"/>
    <w:rsid w:val="689971FE"/>
    <w:rsid w:val="68CD00EC"/>
    <w:rsid w:val="69567BD9"/>
    <w:rsid w:val="696FF94A"/>
    <w:rsid w:val="698E9AC8"/>
    <w:rsid w:val="69A1CA59"/>
    <w:rsid w:val="69ED22B0"/>
    <w:rsid w:val="6C8E1C9B"/>
    <w:rsid w:val="6CC042BE"/>
    <w:rsid w:val="6CD98D73"/>
    <w:rsid w:val="6D4F867B"/>
    <w:rsid w:val="6E29ECFC"/>
    <w:rsid w:val="6F598DEA"/>
    <w:rsid w:val="6FC5BD5D"/>
    <w:rsid w:val="6FDEE5BA"/>
    <w:rsid w:val="7005BC18"/>
    <w:rsid w:val="708EE0AE"/>
    <w:rsid w:val="71083781"/>
    <w:rsid w:val="711145AD"/>
    <w:rsid w:val="71618DBE"/>
    <w:rsid w:val="72DEB466"/>
    <w:rsid w:val="72FCDA74"/>
    <w:rsid w:val="741B6D63"/>
    <w:rsid w:val="7491666B"/>
    <w:rsid w:val="758FB3FA"/>
    <w:rsid w:val="76672504"/>
    <w:rsid w:val="76DD85BE"/>
    <w:rsid w:val="78EBD40A"/>
    <w:rsid w:val="7CACFE86"/>
    <w:rsid w:val="7CEACAEB"/>
    <w:rsid w:val="7D032CF5"/>
    <w:rsid w:val="7F282BA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F8B6"/>
  <w15:docId w15:val="{2E66B53C-07A5-482D-9F72-F01E1C3E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2">
    <w:name w:val="heading 2"/>
    <w:basedOn w:val="Standaard"/>
    <w:link w:val="Kop2Char"/>
    <w:uiPriority w:val="99"/>
    <w:semiHidden/>
    <w:unhideWhenUsed/>
    <w:qFormat/>
    <w:rsid w:val="00D6290F"/>
    <w:pPr>
      <w:keepNext/>
      <w:spacing w:after="0" w:line="240" w:lineRule="auto"/>
      <w:outlineLvl w:val="1"/>
    </w:pPr>
    <w:rPr>
      <w:rFonts w:ascii="Times New Roman" w:hAnsi="Times New Roman" w:cs="Times New Roman"/>
      <w:sz w:val="24"/>
      <w:szCs w:val="24"/>
      <w:u w:val="single"/>
      <w:lang w:eastAsia="nl-NL"/>
    </w:rPr>
  </w:style>
  <w:style w:type="paragraph" w:styleId="Kop3">
    <w:name w:val="heading 3"/>
    <w:basedOn w:val="Standaard"/>
    <w:link w:val="Kop3Char1"/>
    <w:uiPriority w:val="99"/>
    <w:semiHidden/>
    <w:unhideWhenUsed/>
    <w:qFormat/>
    <w:rsid w:val="00D6290F"/>
    <w:pPr>
      <w:keepNext/>
      <w:spacing w:after="0" w:line="240" w:lineRule="auto"/>
      <w:outlineLvl w:val="2"/>
    </w:pPr>
    <w:rPr>
      <w:rFonts w:ascii="Times New Roman" w:hAnsi="Times New Roman" w:cs="Times New Roman"/>
      <w:b/>
      <w:bCs/>
      <w:i/>
      <w:iCs/>
      <w:sz w:val="24"/>
      <w:szCs w:val="24"/>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efault" w:customStyle="1">
    <w:name w:val="Default"/>
    <w:rsid w:val="006A1A0B"/>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unhideWhenUsed/>
    <w:rsid w:val="003D5B63"/>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Ballontekst">
    <w:name w:val="Balloon Text"/>
    <w:basedOn w:val="Standaard"/>
    <w:link w:val="BallontekstChar"/>
    <w:uiPriority w:val="99"/>
    <w:semiHidden/>
    <w:unhideWhenUsed/>
    <w:rsid w:val="003D5B6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3D5B63"/>
    <w:rPr>
      <w:rFonts w:ascii="Tahoma" w:hAnsi="Tahoma" w:cs="Tahoma"/>
      <w:sz w:val="16"/>
      <w:szCs w:val="16"/>
    </w:rPr>
  </w:style>
  <w:style w:type="character" w:styleId="ss-broken" w:customStyle="1">
    <w:name w:val="ss-broken"/>
    <w:basedOn w:val="Standaardalinea-lettertype"/>
    <w:rsid w:val="003D5B63"/>
  </w:style>
  <w:style w:type="character" w:styleId="Kop2Char" w:customStyle="1">
    <w:name w:val="Kop 2 Char"/>
    <w:basedOn w:val="Standaardalinea-lettertype"/>
    <w:link w:val="Kop2"/>
    <w:uiPriority w:val="99"/>
    <w:semiHidden/>
    <w:rsid w:val="00D6290F"/>
    <w:rPr>
      <w:rFonts w:ascii="Times New Roman" w:hAnsi="Times New Roman" w:cs="Times New Roman"/>
      <w:sz w:val="24"/>
      <w:szCs w:val="24"/>
      <w:u w:val="single"/>
      <w:lang w:eastAsia="nl-NL"/>
    </w:rPr>
  </w:style>
  <w:style w:type="character" w:styleId="Kop3Char" w:customStyle="1">
    <w:name w:val="Kop 3 Char"/>
    <w:basedOn w:val="Standaardalinea-lettertype"/>
    <w:uiPriority w:val="9"/>
    <w:semiHidden/>
    <w:rsid w:val="00D6290F"/>
    <w:rPr>
      <w:rFonts w:asciiTheme="majorHAnsi" w:hAnsiTheme="majorHAnsi" w:eastAsiaTheme="majorEastAsia" w:cstheme="majorBidi"/>
      <w:b/>
      <w:bCs/>
      <w:color w:val="4F81BD" w:themeColor="accent1"/>
    </w:rPr>
  </w:style>
  <w:style w:type="character" w:styleId="Kop3Char1" w:customStyle="1">
    <w:name w:val="Kop 3 Char1"/>
    <w:basedOn w:val="Standaardalinea-lettertype"/>
    <w:link w:val="Kop3"/>
    <w:uiPriority w:val="99"/>
    <w:semiHidden/>
    <w:locked/>
    <w:rsid w:val="00D6290F"/>
    <w:rPr>
      <w:rFonts w:ascii="Times New Roman" w:hAnsi="Times New Roman" w:cs="Times New Roman"/>
      <w:b/>
      <w:bCs/>
      <w:i/>
      <w:iCs/>
      <w:sz w:val="24"/>
      <w:szCs w:val="24"/>
      <w:lang w:eastAsia="nl-NL"/>
    </w:rPr>
  </w:style>
  <w:style w:type="paragraph" w:styleId="Geenafstand">
    <w:name w:val="No Spacing"/>
    <w:basedOn w:val="Standaard"/>
    <w:link w:val="GeenafstandChar"/>
    <w:uiPriority w:val="1"/>
    <w:qFormat/>
    <w:rsid w:val="009D4749"/>
    <w:pPr>
      <w:spacing w:after="0" w:line="240" w:lineRule="auto"/>
      <w:jc w:val="both"/>
    </w:pPr>
    <w:rPr>
      <w:sz w:val="20"/>
      <w:szCs w:val="20"/>
    </w:rPr>
  </w:style>
  <w:style w:type="character" w:styleId="GeenafstandChar" w:customStyle="1">
    <w:name w:val="Geen afstand Char"/>
    <w:basedOn w:val="Standaardalinea-lettertype"/>
    <w:link w:val="Geenafstand"/>
    <w:uiPriority w:val="1"/>
    <w:rsid w:val="009D4749"/>
    <w:rPr>
      <w:sz w:val="20"/>
      <w:szCs w:val="20"/>
    </w:rPr>
  </w:style>
  <w:style w:type="table" w:styleId="Tabelraster">
    <w:name w:val="Table Grid"/>
    <w:basedOn w:val="Standaardtabel"/>
    <w:uiPriority w:val="59"/>
    <w:rsid w:val="009D4749"/>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D74C71"/>
    <w:pPr>
      <w:ind w:left="720"/>
      <w:contextualSpacing/>
    </w:pPr>
  </w:style>
  <w:style w:type="character" w:styleId="Zwaar">
    <w:name w:val="Strong"/>
    <w:basedOn w:val="Standaardalinea-lettertype"/>
    <w:uiPriority w:val="22"/>
    <w:qFormat/>
    <w:rsid w:val="003E6E6D"/>
    <w:rPr>
      <w:b/>
      <w:bCs/>
    </w:rPr>
  </w:style>
  <w:style w:type="paragraph" w:styleId="Koptekst">
    <w:name w:val="header"/>
    <w:basedOn w:val="Standaard"/>
    <w:link w:val="KoptekstChar"/>
    <w:uiPriority w:val="99"/>
    <w:unhideWhenUsed/>
    <w:rsid w:val="008F373E"/>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8F373E"/>
  </w:style>
  <w:style w:type="paragraph" w:styleId="Voettekst">
    <w:name w:val="footer"/>
    <w:basedOn w:val="Standaard"/>
    <w:link w:val="VoettekstChar"/>
    <w:uiPriority w:val="99"/>
    <w:unhideWhenUsed/>
    <w:rsid w:val="008F373E"/>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8F373E"/>
  </w:style>
  <w:style w:type="character" w:styleId="Hyperlink">
    <w:name w:val="Hyperlink"/>
    <w:basedOn w:val="Standaardalinea-lettertype"/>
    <w:uiPriority w:val="99"/>
    <w:semiHidden/>
    <w:unhideWhenUsed/>
    <w:rsid w:val="00A30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59195">
      <w:bodyDiv w:val="1"/>
      <w:marLeft w:val="0"/>
      <w:marRight w:val="0"/>
      <w:marTop w:val="0"/>
      <w:marBottom w:val="0"/>
      <w:divBdr>
        <w:top w:val="none" w:sz="0" w:space="0" w:color="auto"/>
        <w:left w:val="none" w:sz="0" w:space="0" w:color="auto"/>
        <w:bottom w:val="none" w:sz="0" w:space="0" w:color="auto"/>
        <w:right w:val="none" w:sz="0" w:space="0" w:color="auto"/>
      </w:divBdr>
      <w:divsChild>
        <w:div w:id="1733432308">
          <w:marLeft w:val="0"/>
          <w:marRight w:val="0"/>
          <w:marTop w:val="0"/>
          <w:marBottom w:val="0"/>
          <w:divBdr>
            <w:top w:val="none" w:sz="0" w:space="0" w:color="auto"/>
            <w:left w:val="none" w:sz="0" w:space="0" w:color="auto"/>
            <w:bottom w:val="none" w:sz="0" w:space="0" w:color="auto"/>
            <w:right w:val="none" w:sz="0" w:space="0" w:color="auto"/>
          </w:divBdr>
          <w:divsChild>
            <w:div w:id="1966813921">
              <w:marLeft w:val="1515"/>
              <w:marRight w:val="0"/>
              <w:marTop w:val="0"/>
              <w:marBottom w:val="0"/>
              <w:divBdr>
                <w:top w:val="none" w:sz="0" w:space="0" w:color="auto"/>
                <w:left w:val="none" w:sz="0" w:space="0" w:color="auto"/>
                <w:bottom w:val="none" w:sz="0" w:space="0" w:color="auto"/>
                <w:right w:val="none" w:sz="0" w:space="0" w:color="auto"/>
              </w:divBdr>
              <w:divsChild>
                <w:div w:id="476263337">
                  <w:marLeft w:val="3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290">
      <w:bodyDiv w:val="1"/>
      <w:marLeft w:val="0"/>
      <w:marRight w:val="0"/>
      <w:marTop w:val="0"/>
      <w:marBottom w:val="0"/>
      <w:divBdr>
        <w:top w:val="none" w:sz="0" w:space="0" w:color="auto"/>
        <w:left w:val="none" w:sz="0" w:space="0" w:color="auto"/>
        <w:bottom w:val="none" w:sz="0" w:space="0" w:color="auto"/>
        <w:right w:val="none" w:sz="0" w:space="0" w:color="auto"/>
      </w:divBdr>
    </w:div>
    <w:div w:id="2040007336">
      <w:bodyDiv w:val="1"/>
      <w:marLeft w:val="0"/>
      <w:marRight w:val="0"/>
      <w:marTop w:val="0"/>
      <w:marBottom w:val="0"/>
      <w:divBdr>
        <w:top w:val="none" w:sz="0" w:space="0" w:color="auto"/>
        <w:left w:val="none" w:sz="0" w:space="0" w:color="auto"/>
        <w:bottom w:val="none" w:sz="0" w:space="0" w:color="auto"/>
        <w:right w:val="none" w:sz="0" w:space="0" w:color="auto"/>
      </w:divBdr>
      <w:divsChild>
        <w:div w:id="621881984">
          <w:marLeft w:val="0"/>
          <w:marRight w:val="0"/>
          <w:marTop w:val="0"/>
          <w:marBottom w:val="0"/>
          <w:divBdr>
            <w:top w:val="single" w:sz="2" w:space="0" w:color="000000"/>
            <w:left w:val="single" w:sz="2" w:space="0" w:color="000000"/>
            <w:bottom w:val="single" w:sz="2" w:space="0" w:color="000000"/>
            <w:right w:val="single" w:sz="2" w:space="0" w:color="000000"/>
          </w:divBdr>
        </w:div>
        <w:div w:id="1079332558">
          <w:marLeft w:val="0"/>
          <w:marRight w:val="0"/>
          <w:marTop w:val="0"/>
          <w:marBottom w:val="0"/>
          <w:divBdr>
            <w:top w:val="single" w:sz="2" w:space="0" w:color="000000"/>
            <w:left w:val="single" w:sz="2" w:space="0" w:color="000000"/>
            <w:bottom w:val="single" w:sz="2" w:space="0" w:color="000000"/>
            <w:right w:val="single" w:sz="2" w:space="0" w:color="000000"/>
          </w:divBdr>
        </w:div>
        <w:div w:id="1298730062">
          <w:marLeft w:val="0"/>
          <w:marRight w:val="0"/>
          <w:marTop w:val="0"/>
          <w:marBottom w:val="0"/>
          <w:divBdr>
            <w:top w:val="single" w:sz="2" w:space="0" w:color="000000"/>
            <w:left w:val="single" w:sz="2" w:space="0" w:color="000000"/>
            <w:bottom w:val="single" w:sz="2" w:space="0" w:color="000000"/>
            <w:right w:val="single" w:sz="2" w:space="0" w:color="000000"/>
          </w:divBdr>
        </w:div>
        <w:div w:id="14316576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83139122">
      <w:bodyDiv w:val="1"/>
      <w:marLeft w:val="0"/>
      <w:marRight w:val="0"/>
      <w:marTop w:val="0"/>
      <w:marBottom w:val="0"/>
      <w:divBdr>
        <w:top w:val="none" w:sz="0" w:space="0" w:color="auto"/>
        <w:left w:val="none" w:sz="0" w:space="0" w:color="auto"/>
        <w:bottom w:val="none" w:sz="0" w:space="0" w:color="auto"/>
        <w:right w:val="none" w:sz="0" w:space="0" w:color="auto"/>
      </w:divBdr>
      <w:divsChild>
        <w:div w:id="1739281594">
          <w:marLeft w:val="0"/>
          <w:marRight w:val="0"/>
          <w:marTop w:val="0"/>
          <w:marBottom w:val="0"/>
          <w:divBdr>
            <w:top w:val="none" w:sz="0" w:space="0" w:color="auto"/>
            <w:left w:val="none" w:sz="0" w:space="0" w:color="auto"/>
            <w:bottom w:val="none" w:sz="0" w:space="0" w:color="auto"/>
            <w:right w:val="none" w:sz="0" w:space="0" w:color="auto"/>
          </w:divBdr>
          <w:divsChild>
            <w:div w:id="1310936242">
              <w:marLeft w:val="1515"/>
              <w:marRight w:val="0"/>
              <w:marTop w:val="0"/>
              <w:marBottom w:val="0"/>
              <w:divBdr>
                <w:top w:val="none" w:sz="0" w:space="0" w:color="auto"/>
                <w:left w:val="none" w:sz="0" w:space="0" w:color="auto"/>
                <w:bottom w:val="none" w:sz="0" w:space="0" w:color="auto"/>
                <w:right w:val="none" w:sz="0" w:space="0" w:color="auto"/>
              </w:divBdr>
              <w:divsChild>
                <w:div w:id="183331496">
                  <w:marLeft w:val="3900"/>
                  <w:marRight w:val="0"/>
                  <w:marTop w:val="0"/>
                  <w:marBottom w:val="0"/>
                  <w:divBdr>
                    <w:top w:val="none" w:sz="0" w:space="0" w:color="auto"/>
                    <w:left w:val="none" w:sz="0" w:space="0" w:color="auto"/>
                    <w:bottom w:val="none" w:sz="0" w:space="0" w:color="auto"/>
                    <w:right w:val="none" w:sz="0" w:space="0" w:color="auto"/>
                  </w:divBdr>
                  <w:divsChild>
                    <w:div w:id="1443261620">
                      <w:marLeft w:val="0"/>
                      <w:marRight w:val="0"/>
                      <w:marTop w:val="0"/>
                      <w:marBottom w:val="0"/>
                      <w:divBdr>
                        <w:top w:val="none" w:sz="0" w:space="0" w:color="auto"/>
                        <w:left w:val="none" w:sz="0" w:space="0" w:color="auto"/>
                        <w:bottom w:val="none" w:sz="0" w:space="0" w:color="auto"/>
                        <w:right w:val="none" w:sz="0" w:space="0" w:color="auto"/>
                      </w:divBdr>
                    </w:div>
                    <w:div w:id="1494759972">
                      <w:marLeft w:val="0"/>
                      <w:marRight w:val="0"/>
                      <w:marTop w:val="0"/>
                      <w:marBottom w:val="0"/>
                      <w:divBdr>
                        <w:top w:val="none" w:sz="0" w:space="0" w:color="auto"/>
                        <w:left w:val="none" w:sz="0" w:space="0" w:color="auto"/>
                        <w:bottom w:val="none" w:sz="0" w:space="0" w:color="auto"/>
                        <w:right w:val="none" w:sz="0" w:space="0" w:color="auto"/>
                      </w:divBdr>
                    </w:div>
                    <w:div w:id="21457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jeugdzorgnederland.nl/over-ons/jeugdzorg-nederland/"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548AEB458014DB81A008B00B6C16C" ma:contentTypeVersion="19" ma:contentTypeDescription="Een nieuw document maken." ma:contentTypeScope="" ma:versionID="f6cfb4e9677cad5862322cff97e41f2a">
  <xsd:schema xmlns:xsd="http://www.w3.org/2001/XMLSchema" xmlns:xs="http://www.w3.org/2001/XMLSchema" xmlns:p="http://schemas.microsoft.com/office/2006/metadata/properties" xmlns:ns2="57f750ed-0bc9-48c9-b98e-5c7d310baf60" xmlns:ns3="d7c303be-d761-4614-b8a8-4c2ea5e79f1d" targetNamespace="http://schemas.microsoft.com/office/2006/metadata/properties" ma:root="true" ma:fieldsID="0d425166a08f1e6e1933600a57a0b6d3" ns2:_="" ns3:_="">
    <xsd:import namespace="57f750ed-0bc9-48c9-b98e-5c7d310baf60"/>
    <xsd:import namespace="d7c303be-d761-4614-b8a8-4c2ea5e79f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datum"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750ed-0bc9-48c9-b98e-5c7d310ba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atum" ma:index="16" nillable="true" ma:displayName="datum" ma:format="DateTime" ma:internalName="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a0167a7-246b-4d2b-9a44-8b44c7c8e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c303be-d761-4614-b8a8-4c2ea5e79f1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1f25d754-250a-4ad8-b12b-f0af0cf60699}" ma:internalName="TaxCatchAll" ma:showField="CatchAllData" ma:web="d7c303be-d761-4614-b8a8-4c2ea5e79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um xmlns="57f750ed-0bc9-48c9-b98e-5c7d310baf60" xsi:nil="true"/>
    <TaxCatchAll xmlns="d7c303be-d761-4614-b8a8-4c2ea5e79f1d" xsi:nil="true"/>
    <lcf76f155ced4ddcb4097134ff3c332f xmlns="57f750ed-0bc9-48c9-b98e-5c7d310baf60">
      <Terms xmlns="http://schemas.microsoft.com/office/infopath/2007/PartnerControls"/>
    </lcf76f155ced4ddcb4097134ff3c332f>
    <SharedWithUsers xmlns="d7c303be-d761-4614-b8a8-4c2ea5e79f1d">
      <UserInfo>
        <DisplayName>De Lichtstraal</DisplayName>
        <AccountId>12</AccountId>
        <AccountType/>
      </UserInfo>
      <UserInfo>
        <DisplayName>Ellen Wielart</DisplayName>
        <AccountId>17</AccountId>
        <AccountType/>
      </UserInfo>
    </SharedWithUsers>
  </documentManagement>
</p:properties>
</file>

<file path=customXml/itemProps1.xml><?xml version="1.0" encoding="utf-8"?>
<ds:datastoreItem xmlns:ds="http://schemas.openxmlformats.org/officeDocument/2006/customXml" ds:itemID="{77A48D95-35AE-47CF-AB59-C1C7310FA7DE}"/>
</file>

<file path=customXml/itemProps2.xml><?xml version="1.0" encoding="utf-8"?>
<ds:datastoreItem xmlns:ds="http://schemas.openxmlformats.org/officeDocument/2006/customXml" ds:itemID="{92AD6BE8-BF42-4202-8863-72A8E05D2511}">
  <ds:schemaRefs>
    <ds:schemaRef ds:uri="http://schemas.microsoft.com/sharepoint/v3/contenttype/forms"/>
  </ds:schemaRefs>
</ds:datastoreItem>
</file>

<file path=customXml/itemProps3.xml><?xml version="1.0" encoding="utf-8"?>
<ds:datastoreItem xmlns:ds="http://schemas.openxmlformats.org/officeDocument/2006/customXml" ds:itemID="{B1CC5AC0-C992-4FE1-991F-959678E9D3BE}">
  <ds:schemaRefs>
    <ds:schemaRef ds:uri="http://schemas.openxmlformats.org/officeDocument/2006/bibliography"/>
  </ds:schemaRefs>
</ds:datastoreItem>
</file>

<file path=customXml/itemProps4.xml><?xml version="1.0" encoding="utf-8"?>
<ds:datastoreItem xmlns:ds="http://schemas.openxmlformats.org/officeDocument/2006/customXml" ds:itemID="{3527F545-13FD-401E-974A-FD22E251D6F8}">
  <ds:schemaRefs>
    <ds:schemaRef ds:uri="http://schemas.microsoft.com/office/2006/metadata/properties"/>
    <ds:schemaRef ds:uri="http://schemas.microsoft.com/office/infopath/2007/PartnerControls"/>
    <ds:schemaRef ds:uri="57f750ed-0bc9-48c9-b98e-5c7d310baf60"/>
    <ds:schemaRef ds:uri="d7c303be-d761-4614-b8a8-4c2ea5e79f1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Ellen.Wielart</dc:creator>
  <cp:keywords/>
  <cp:lastModifiedBy>Ellen Wielart</cp:lastModifiedBy>
  <cp:revision>5</cp:revision>
  <dcterms:created xsi:type="dcterms:W3CDTF">2023-10-31T11:30:00Z</dcterms:created>
  <dcterms:modified xsi:type="dcterms:W3CDTF">2023-11-28T10:45:38Z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0x01010007B548AEB458014DB81A008B00B6C16C</vt:lpwstr>
  </property>
  <property fmtid="{D5CDD505-2E9C-101B-9397-08002B2CF9AE}" pid="3" name="MediaServiceImageTags">
    <vt:lpwstr/>
  </property>
</Properties>
</file>